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E30A97">
      <w:pPr>
        <w:pStyle w:val="Title"/>
        <w:spacing w:line="36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061C03A" w14:textId="2626CE2D" w:rsidR="00A13F5C" w:rsidRPr="00A13F5C" w:rsidRDefault="00A13F5C" w:rsidP="00A13F5C">
      <w:pPr>
        <w:rPr>
          <w:lang w:val="en-AU"/>
        </w:rPr>
      </w:pPr>
    </w:p>
    <w:p w14:paraId="29544AD7" w14:textId="77777777" w:rsidR="00A07D65" w:rsidRPr="00F15D89" w:rsidRDefault="00A07D65" w:rsidP="00F34258">
      <w:pPr>
        <w:spacing w:line="360" w:lineRule="auto"/>
        <w:rPr>
          <w:rFonts w:asciiTheme="minorHAnsi" w:hAnsiTheme="minorHAnsi" w:cstheme="minorHAnsi"/>
          <w:b/>
          <w:bCs/>
          <w:sz w:val="22"/>
          <w:szCs w:val="22"/>
          <w:lang w:val="en-AU"/>
        </w:rPr>
      </w:pPr>
    </w:p>
    <w:p w14:paraId="3E43B7DF" w14:textId="0CB85192" w:rsidR="00543728" w:rsidRPr="00F15D89" w:rsidRDefault="00543728" w:rsidP="00F34258">
      <w:pPr>
        <w:spacing w:line="360" w:lineRule="auto"/>
        <w:rPr>
          <w:rFonts w:asciiTheme="minorHAnsi" w:hAnsiTheme="minorHAnsi" w:cstheme="minorHAnsi"/>
          <w:sz w:val="22"/>
          <w:szCs w:val="22"/>
          <w:lang w:val="en-AU"/>
        </w:rPr>
      </w:pPr>
      <w:r w:rsidRPr="00F15D89">
        <w:rPr>
          <w:rFonts w:asciiTheme="minorHAnsi" w:hAnsiTheme="minorHAnsi" w:cstheme="minorHAnsi"/>
          <w:sz w:val="22"/>
          <w:szCs w:val="22"/>
          <w:lang w:val="en-AU"/>
        </w:rPr>
        <w:t xml:space="preserve">Hayden </w:t>
      </w:r>
      <w:r w:rsidR="00C21BB7" w:rsidRPr="00F15D89">
        <w:rPr>
          <w:rFonts w:asciiTheme="minorHAnsi" w:hAnsiTheme="minorHAnsi" w:cstheme="minorHAnsi"/>
          <w:sz w:val="22"/>
          <w:szCs w:val="22"/>
          <w:lang w:val="en-AU"/>
        </w:rPr>
        <w:t xml:space="preserve">T. </w:t>
      </w:r>
      <w:r w:rsidRPr="00F15D89">
        <w:rPr>
          <w:rFonts w:asciiTheme="minorHAnsi" w:hAnsiTheme="minorHAnsi" w:cstheme="minorHAnsi"/>
          <w:sz w:val="22"/>
          <w:szCs w:val="22"/>
          <w:lang w:val="en-AU"/>
        </w:rPr>
        <w:t>Schilling</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230E0E" w:rsidRPr="00230E0E">
        <w:rPr>
          <w:rFonts w:asciiTheme="minorHAnsi" w:hAnsiTheme="minorHAnsi" w:cstheme="minorHAnsi"/>
          <w:sz w:val="22"/>
          <w:szCs w:val="22"/>
          <w:lang w:val="en-AU"/>
        </w:rPr>
        <w:t xml:space="preserve"> </w:t>
      </w:r>
      <w:r w:rsidR="00230E0E" w:rsidRPr="00F15D89">
        <w:rPr>
          <w:rFonts w:asciiTheme="minorHAnsi" w:hAnsiTheme="minorHAnsi" w:cstheme="minorHAnsi"/>
          <w:sz w:val="22"/>
          <w:szCs w:val="22"/>
          <w:lang w:val="en-AU"/>
        </w:rPr>
        <w:t>Jason D. Everett</w:t>
      </w:r>
      <w:r w:rsidR="00230E0E" w:rsidRPr="00F15D89">
        <w:rPr>
          <w:rFonts w:asciiTheme="minorHAnsi" w:hAnsiTheme="minorHAnsi" w:cstheme="minorHAnsi"/>
          <w:sz w:val="22"/>
          <w:szCs w:val="22"/>
          <w:vertAlign w:val="superscript"/>
          <w:lang w:val="en-AU"/>
        </w:rPr>
        <w:t>2</w:t>
      </w:r>
      <w:r w:rsidR="005555B7">
        <w:rPr>
          <w:rFonts w:asciiTheme="minorHAnsi" w:hAnsiTheme="minorHAnsi" w:cstheme="minorHAnsi"/>
          <w:sz w:val="22"/>
          <w:szCs w:val="22"/>
          <w:vertAlign w:val="superscript"/>
          <w:lang w:val="en-AU"/>
        </w:rPr>
        <w:t>,3</w:t>
      </w:r>
      <w:r w:rsidR="00230E0E">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Amandine Schaeffer</w:t>
      </w:r>
      <w:r w:rsidR="005555B7">
        <w:rPr>
          <w:rFonts w:asciiTheme="minorHAnsi" w:hAnsiTheme="minorHAnsi" w:cstheme="minorHAnsi"/>
          <w:sz w:val="22"/>
          <w:szCs w:val="22"/>
          <w:vertAlign w:val="superscript"/>
          <w:lang w:val="en-AU"/>
        </w:rPr>
        <w:t>4</w:t>
      </w:r>
      <w:r w:rsidR="00E04AB6">
        <w:rPr>
          <w:rFonts w:asciiTheme="minorHAnsi" w:hAnsiTheme="minorHAnsi" w:cstheme="minorHAnsi"/>
          <w:sz w:val="22"/>
          <w:szCs w:val="22"/>
          <w:vertAlign w:val="superscript"/>
          <w:lang w:val="en-AU"/>
        </w:rPr>
        <w:t>,2</w:t>
      </w:r>
      <w:r w:rsidRPr="00F15D89">
        <w:rPr>
          <w:rFonts w:asciiTheme="minorHAnsi" w:hAnsiTheme="minorHAnsi" w:cstheme="minorHAnsi"/>
          <w:sz w:val="22"/>
          <w:szCs w:val="22"/>
          <w:lang w:val="en-AU"/>
        </w:rPr>
        <w:t>, Peter Yates</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627CA7" w:rsidRPr="00F15D89">
        <w:rPr>
          <w:rFonts w:asciiTheme="minorHAnsi" w:hAnsiTheme="minorHAnsi" w:cstheme="minorHAnsi"/>
          <w:sz w:val="22"/>
          <w:szCs w:val="22"/>
          <w:lang w:val="en-AU"/>
        </w:rPr>
        <w:t xml:space="preserve"> Mark </w:t>
      </w:r>
      <w:r w:rsidR="005555B7">
        <w:rPr>
          <w:rFonts w:asciiTheme="minorHAnsi" w:hAnsiTheme="minorHAnsi" w:cstheme="minorHAnsi"/>
          <w:sz w:val="22"/>
          <w:szCs w:val="22"/>
          <w:lang w:val="en-AU"/>
        </w:rPr>
        <w:t xml:space="preserve">E. </w:t>
      </w:r>
      <w:r w:rsidR="00627CA7" w:rsidRPr="00F15D89">
        <w:rPr>
          <w:rFonts w:asciiTheme="minorHAnsi" w:hAnsiTheme="minorHAnsi" w:cstheme="minorHAnsi"/>
          <w:sz w:val="22"/>
          <w:szCs w:val="22"/>
          <w:lang w:val="en-AU"/>
        </w:rPr>
        <w:t>Baird</w:t>
      </w:r>
      <w:r w:rsidR="005555B7">
        <w:rPr>
          <w:rFonts w:asciiTheme="minorHAnsi" w:hAnsiTheme="minorHAnsi" w:cstheme="minorHAnsi"/>
          <w:sz w:val="22"/>
          <w:szCs w:val="22"/>
          <w:vertAlign w:val="superscript"/>
          <w:lang w:val="en-AU"/>
        </w:rPr>
        <w:t>5</w:t>
      </w:r>
      <w:r w:rsidR="00627CA7" w:rsidRPr="00F15D89">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Iain</w:t>
      </w:r>
      <w:r w:rsidR="00C21BB7" w:rsidRPr="00F15D89">
        <w:rPr>
          <w:rFonts w:asciiTheme="minorHAnsi" w:hAnsiTheme="minorHAnsi" w:cstheme="minorHAnsi"/>
          <w:sz w:val="22"/>
          <w:szCs w:val="22"/>
          <w:lang w:val="en-AU"/>
        </w:rPr>
        <w:t xml:space="preserve"> M.</w:t>
      </w:r>
      <w:r w:rsidRPr="00F15D89">
        <w:rPr>
          <w:rFonts w:asciiTheme="minorHAnsi" w:hAnsiTheme="minorHAnsi" w:cstheme="minorHAnsi"/>
          <w:sz w:val="22"/>
          <w:szCs w:val="22"/>
          <w:lang w:val="en-AU"/>
        </w:rPr>
        <w:t xml:space="preserve"> Suthers</w:t>
      </w:r>
      <w:r w:rsidRPr="00F15D89">
        <w:rPr>
          <w:rFonts w:asciiTheme="minorHAnsi" w:hAnsiTheme="minorHAnsi" w:cstheme="minorHAnsi"/>
          <w:sz w:val="22"/>
          <w:szCs w:val="22"/>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F34258">
      <w:pPr>
        <w:pStyle w:val="Affiliation"/>
        <w:spacing w:line="36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F34258">
      <w:pPr>
        <w:spacing w:line="360" w:lineRule="auto"/>
        <w:rPr>
          <w:rFonts w:asciiTheme="minorHAnsi" w:hAnsiTheme="minorHAnsi" w:cstheme="minorHAnsi"/>
          <w:lang w:val="en-AU"/>
        </w:rPr>
      </w:pPr>
    </w:p>
    <w:p w14:paraId="51FF623F" w14:textId="3A37467A" w:rsidR="00E30A97" w:rsidRDefault="00E30A97" w:rsidP="00F34258">
      <w:pPr>
        <w:spacing w:line="360" w:lineRule="auto"/>
        <w:rPr>
          <w:rFonts w:asciiTheme="minorHAnsi" w:hAnsiTheme="minorHAnsi" w:cstheme="minorHAnsi"/>
          <w:lang w:val="en-AU"/>
        </w:rPr>
      </w:pPr>
      <w:r>
        <w:rPr>
          <w:rFonts w:asciiTheme="minorHAnsi" w:hAnsiTheme="minorHAnsi" w:cstheme="minorHAnsi"/>
          <w:lang w:val="en-AU"/>
        </w:rPr>
        <w:t xml:space="preserve">Target journal: </w:t>
      </w:r>
      <w:r w:rsidR="00720978">
        <w:rPr>
          <w:rFonts w:asciiTheme="minorHAnsi" w:hAnsiTheme="minorHAnsi" w:cstheme="minorHAnsi"/>
          <w:lang w:val="en-AU"/>
        </w:rPr>
        <w:t xml:space="preserve">Progress in Oceanography, </w:t>
      </w:r>
      <w:r>
        <w:rPr>
          <w:rFonts w:asciiTheme="minorHAnsi" w:hAnsiTheme="minorHAnsi" w:cstheme="minorHAnsi"/>
          <w:lang w:val="en-AU"/>
        </w:rPr>
        <w:t>L&amp;O</w:t>
      </w:r>
      <w:r w:rsidR="00C1442A">
        <w:rPr>
          <w:rFonts w:asciiTheme="minorHAnsi" w:hAnsiTheme="minorHAnsi" w:cstheme="minorHAnsi"/>
          <w:lang w:val="en-AU"/>
        </w:rPr>
        <w:t xml:space="preserve"> or </w:t>
      </w:r>
      <w:r>
        <w:rPr>
          <w:rFonts w:asciiTheme="minorHAnsi" w:hAnsiTheme="minorHAnsi" w:cstheme="minorHAnsi"/>
          <w:lang w:val="en-AU"/>
        </w:rPr>
        <w:t>JGR?</w:t>
      </w:r>
    </w:p>
    <w:p w14:paraId="54495D65" w14:textId="7925E1BF" w:rsidR="00F10B3D" w:rsidRDefault="00F10B3D" w:rsidP="00F34258">
      <w:pPr>
        <w:spacing w:line="360" w:lineRule="auto"/>
        <w:rPr>
          <w:rFonts w:asciiTheme="minorHAnsi" w:hAnsiTheme="minorHAnsi" w:cstheme="minorHAnsi"/>
          <w:lang w:val="en-AU"/>
        </w:rPr>
      </w:pPr>
    </w:p>
    <w:p w14:paraId="3D5252B3" w14:textId="4B678E24" w:rsidR="00F10B3D" w:rsidRDefault="00F10B3D" w:rsidP="00F34258">
      <w:pPr>
        <w:spacing w:line="36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353C6A">
      <w:pPr>
        <w:pStyle w:val="ListParagraph"/>
        <w:numPr>
          <w:ilvl w:val="0"/>
          <w:numId w:val="18"/>
        </w:numPr>
        <w:spacing w:line="360" w:lineRule="auto"/>
        <w:ind w:left="426" w:hanging="142"/>
        <w:rPr>
          <w:rFonts w:cstheme="minorHAnsi"/>
          <w:b/>
          <w:bCs/>
          <w:lang w:val="en-AU"/>
        </w:rPr>
      </w:pPr>
      <w:r w:rsidRPr="00353C6A">
        <w:rPr>
          <w:rFonts w:cstheme="minorHAnsi"/>
          <w:lang w:val="en-AU"/>
        </w:rPr>
        <w:br w:type="page"/>
      </w:r>
    </w:p>
    <w:p w14:paraId="2659CCE1" w14:textId="26C19AEC" w:rsidR="002F3B11" w:rsidRPr="00F15D89" w:rsidRDefault="008A6077"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Abstract</w:t>
      </w:r>
      <w:r w:rsidR="00387A40">
        <w:rPr>
          <w:rFonts w:asciiTheme="minorHAnsi" w:hAnsiTheme="minorHAnsi" w:cstheme="minorHAnsi"/>
          <w:lang w:val="en-AU"/>
        </w:rPr>
        <w:t xml:space="preserve"> (2</w:t>
      </w:r>
      <w:r w:rsidR="00413E07">
        <w:rPr>
          <w:rFonts w:asciiTheme="minorHAnsi" w:hAnsiTheme="minorHAnsi" w:cstheme="minorHAnsi"/>
          <w:lang w:val="en-AU"/>
        </w:rPr>
        <w:t>18</w:t>
      </w:r>
      <w:r w:rsidR="00387A40">
        <w:rPr>
          <w:rFonts w:asciiTheme="minorHAnsi" w:hAnsiTheme="minorHAnsi" w:cstheme="minorHAnsi"/>
          <w:lang w:val="en-AU"/>
        </w:rPr>
        <w:t xml:space="preserve"> words)</w:t>
      </w:r>
    </w:p>
    <w:p w14:paraId="5408B34C" w14:textId="39E6F305" w:rsidR="00E30A97" w:rsidRPr="00F15D89" w:rsidRDefault="00E30A97" w:rsidP="00E30A97">
      <w:pPr>
        <w:pStyle w:val="Abstrac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sidR="00DA72F2">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r w:rsidRPr="00F15D89">
        <w:rPr>
          <w:rFonts w:asciiTheme="minorHAnsi" w:hAnsiTheme="minorHAnsi" w:cstheme="minorHAnsi"/>
          <w:lang w:val="en-AU"/>
        </w:rPr>
        <w:t xml:space="preserve"> which </w:t>
      </w:r>
      <w:r w:rsidR="00DA72F2">
        <w:rPr>
          <w:rFonts w:asciiTheme="minorHAnsi" w:hAnsiTheme="minorHAnsi" w:cstheme="minorHAnsi"/>
          <w:lang w:val="en-AU"/>
        </w:rPr>
        <w:t>stimulate</w:t>
      </w:r>
      <w:r>
        <w:rPr>
          <w:rFonts w:asciiTheme="minorHAnsi" w:hAnsiTheme="minorHAnsi" w:cstheme="minorHAnsi"/>
          <w:lang w:val="en-AU"/>
        </w:rPr>
        <w:t xml:space="preserve"> production in</w:t>
      </w:r>
      <w:r w:rsidRPr="00F15D89">
        <w:rPr>
          <w:rFonts w:asciiTheme="minorHAnsi" w:hAnsiTheme="minorHAnsi" w:cstheme="minorHAnsi"/>
          <w:lang w:val="en-AU"/>
        </w:rPr>
        <w:t xml:space="preserve"> the plankton community. Using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sidR="00BD540D">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community across a continental shelf</w:t>
      </w:r>
      <w:r w:rsidR="008368BA">
        <w:rPr>
          <w:rFonts w:asciiTheme="minorHAnsi" w:hAnsiTheme="minorHAnsi" w:cstheme="minorHAnsi"/>
          <w:lang w:val="en-AU"/>
        </w:rPr>
        <w:t xml:space="preserve"> at different latitudes</w:t>
      </w:r>
      <w:r>
        <w:rPr>
          <w:rFonts w:asciiTheme="minorHAnsi" w:hAnsiTheme="minorHAnsi" w:cstheme="minorHAnsi"/>
          <w:lang w:val="en-AU"/>
        </w:rPr>
        <w:t>. 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 with</w:t>
      </w:r>
      <w:r>
        <w:rPr>
          <w:rFonts w:asciiTheme="minorHAnsi" w:hAnsiTheme="minorHAnsi" w:cstheme="minorHAnsi"/>
          <w:lang w:val="en-AU"/>
        </w:rPr>
        <w:t xml:space="preserve"> biomass declining </w:t>
      </w:r>
      <w:r w:rsidRPr="00F15D89">
        <w:rPr>
          <w:rFonts w:asciiTheme="minorHAnsi" w:hAnsiTheme="minorHAnsi" w:cstheme="minorHAnsi"/>
          <w:lang w:val="en-AU"/>
        </w:rPr>
        <w:t>with both increasing distance from shore and depth</w:t>
      </w:r>
      <w:r w:rsidR="00DA72F2">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t xml:space="preserve">The front between the warm East Australian Current (EAC) and cooler continental shelf waters also showed increased biomass of zooplankton. </w:t>
      </w:r>
      <w:r w:rsidR="008368BA">
        <w:rPr>
          <w:rFonts w:asciiTheme="minorHAnsi" w:hAnsiTheme="minorHAnsi" w:cstheme="minorHAnsi"/>
          <w:lang w:val="en-AU"/>
        </w:rPr>
        <w:t>The EAC influenced the continental shelf waters by creating current driven</w:t>
      </w:r>
      <w:r w:rsidR="008368BA" w:rsidRPr="00F15D89">
        <w:rPr>
          <w:rFonts w:asciiTheme="minorHAnsi" w:hAnsiTheme="minorHAnsi" w:cstheme="minorHAnsi"/>
          <w:lang w:val="en-AU"/>
        </w:rPr>
        <w:t xml:space="preserve"> uplift </w:t>
      </w:r>
      <w:r w:rsidR="008368BA">
        <w:rPr>
          <w:rFonts w:asciiTheme="minorHAnsi" w:hAnsiTheme="minorHAnsi" w:cstheme="minorHAnsi"/>
          <w:lang w:val="en-AU"/>
        </w:rPr>
        <w:t xml:space="preserve">of slope waters, resulting in </w:t>
      </w:r>
      <w:r w:rsidR="008368BA" w:rsidRPr="00F15D89">
        <w:rPr>
          <w:rFonts w:asciiTheme="minorHAnsi" w:hAnsiTheme="minorHAnsi" w:cstheme="minorHAnsi"/>
          <w:lang w:val="en-AU"/>
        </w:rPr>
        <w:t xml:space="preserve">zooplankton communities </w:t>
      </w:r>
      <w:r w:rsidR="008368BA">
        <w:rPr>
          <w:rFonts w:asciiTheme="minorHAnsi" w:hAnsiTheme="minorHAnsi" w:cstheme="minorHAnsi"/>
          <w:lang w:val="en-AU"/>
        </w:rPr>
        <w:t xml:space="preserve">with </w:t>
      </w:r>
      <w:r w:rsidR="008368BA" w:rsidRPr="00F15D89">
        <w:rPr>
          <w:rFonts w:asciiTheme="minorHAnsi" w:hAnsiTheme="minorHAnsi" w:cstheme="minorHAnsi"/>
          <w:lang w:val="en-AU"/>
        </w:rPr>
        <w:t>smaller geometric mean</w:t>
      </w:r>
      <w:r w:rsidR="008368BA">
        <w:rPr>
          <w:rFonts w:asciiTheme="minorHAnsi" w:hAnsiTheme="minorHAnsi" w:cstheme="minorHAnsi"/>
          <w:lang w:val="en-AU"/>
        </w:rPr>
        <w:t xml:space="preserve"> </w:t>
      </w:r>
      <w:r w:rsidR="008368BA" w:rsidRPr="00F15D89">
        <w:rPr>
          <w:rFonts w:asciiTheme="minorHAnsi" w:hAnsiTheme="minorHAnsi" w:cstheme="minorHAnsi"/>
          <w:lang w:val="en-AU"/>
        </w:rPr>
        <w:t>sizes and steeper</w:t>
      </w:r>
      <w:r w:rsidR="008368BA">
        <w:rPr>
          <w:rFonts w:asciiTheme="minorHAnsi" w:hAnsiTheme="minorHAnsi" w:cstheme="minorHAnsi"/>
          <w:lang w:val="en-AU"/>
        </w:rPr>
        <w:t xml:space="preserve"> slopes as estimated</w:t>
      </w:r>
      <w:r w:rsidR="008368BA" w:rsidRPr="00F15D89">
        <w:rPr>
          <w:rFonts w:asciiTheme="minorHAnsi" w:hAnsiTheme="minorHAnsi" w:cstheme="minorHAnsi"/>
          <w:lang w:val="en-AU"/>
        </w:rPr>
        <w:t xml:space="preserve"> </w:t>
      </w:r>
      <w:r w:rsidR="008368BA">
        <w:rPr>
          <w:rFonts w:asciiTheme="minorHAnsi" w:hAnsiTheme="minorHAnsi" w:cstheme="minorHAnsi"/>
          <w:lang w:val="en-AU"/>
        </w:rPr>
        <w:t xml:space="preserve">from the </w:t>
      </w:r>
      <w:r w:rsidR="008368BA" w:rsidRPr="00F15D89">
        <w:rPr>
          <w:rFonts w:asciiTheme="minorHAnsi" w:hAnsiTheme="minorHAnsi" w:cstheme="minorHAnsi"/>
          <w:lang w:val="en-AU"/>
        </w:rPr>
        <w:t>normalised biomass size spectrum</w:t>
      </w:r>
      <w:r w:rsidR="00DA72F2">
        <w:rPr>
          <w:rFonts w:asciiTheme="minorHAnsi" w:hAnsiTheme="minorHAnsi" w:cstheme="minorHAnsi"/>
          <w:lang w:val="en-AU"/>
        </w:rPr>
        <w:t>, characteristics of a more productive community</w:t>
      </w:r>
      <w:r w:rsidRPr="00F15D89">
        <w:rPr>
          <w:rFonts w:asciiTheme="minorHAnsi" w:hAnsiTheme="minorHAnsi" w:cstheme="minorHAnsi"/>
          <w:lang w:val="en-AU"/>
        </w:rPr>
        <w:t xml:space="preserve">. </w:t>
      </w:r>
      <w:r>
        <w:rPr>
          <w:rFonts w:asciiTheme="minorHAnsi" w:hAnsiTheme="minorHAnsi" w:cstheme="minorHAnsi"/>
          <w:lang w:val="en-AU"/>
        </w:rPr>
        <w:t>South of the EAC</w:t>
      </w:r>
      <w:r w:rsidR="00353C1E">
        <w:rPr>
          <w:rFonts w:asciiTheme="minorHAnsi" w:hAnsiTheme="minorHAnsi" w:cstheme="minorHAnsi"/>
          <w:lang w:val="en-AU"/>
        </w:rPr>
        <w:t xml:space="preserve"> separation from the coast</w:t>
      </w:r>
      <w:r>
        <w:rPr>
          <w:rFonts w:asciiTheme="minorHAnsi" w:hAnsiTheme="minorHAnsi" w:cstheme="minorHAnsi"/>
          <w:lang w:val="en-AU"/>
        </w:rPr>
        <w:t>, the continental shelf zooplankton community was more</w:t>
      </w:r>
      <w:r w:rsidR="00353C1E">
        <w:rPr>
          <w:rFonts w:asciiTheme="minorHAnsi" w:hAnsiTheme="minorHAnsi" w:cstheme="minorHAnsi"/>
          <w:lang w:val="en-AU"/>
        </w:rPr>
        <w:t xml:space="preserve"> spatially</w:t>
      </w:r>
      <w:r>
        <w:rPr>
          <w:rFonts w:asciiTheme="minorHAnsi" w:hAnsiTheme="minorHAnsi" w:cstheme="minorHAnsi"/>
          <w:lang w:val="en-AU"/>
        </w:rPr>
        <w:t xml:space="preserve"> homogenous but still displayed the same broad horizontal and vertical patterns in zooplankton. </w:t>
      </w:r>
      <w:r w:rsidRPr="00F15D89">
        <w:rPr>
          <w:rFonts w:asciiTheme="minorHAnsi" w:hAnsiTheme="minorHAnsi" w:cstheme="minorHAnsi"/>
          <w:lang w:val="en-AU"/>
        </w:rPr>
        <w:t xml:space="preserve">The patterns observed in this study align with </w:t>
      </w:r>
      <w:r w:rsidR="00413E07">
        <w:rPr>
          <w:rFonts w:asciiTheme="minorHAnsi" w:hAnsiTheme="minorHAnsi" w:cstheme="minorHAnsi"/>
          <w:lang w:val="en-AU"/>
        </w:rPr>
        <w:t>other</w:t>
      </w:r>
      <w:r w:rsidRPr="00F15D89">
        <w:rPr>
          <w:rFonts w:asciiTheme="minorHAnsi" w:hAnsiTheme="minorHAnsi" w:cstheme="minorHAnsi"/>
          <w:lang w:val="en-AU"/>
        </w:rPr>
        <w:t xml:space="preserve"> research on zooplankton distributions on continental shel</w:t>
      </w:r>
      <w:r>
        <w:rPr>
          <w:rFonts w:asciiTheme="minorHAnsi" w:hAnsiTheme="minorHAnsi" w:cstheme="minorHAnsi"/>
          <w:lang w:val="en-AU"/>
        </w:rPr>
        <w:t>ves and we suggest that</w:t>
      </w:r>
      <w:r w:rsidRPr="00F15D89">
        <w:rPr>
          <w:rFonts w:asciiTheme="minorHAnsi" w:hAnsiTheme="minorHAnsi" w:cstheme="minorHAnsi"/>
          <w:lang w:val="en-AU"/>
        </w:rPr>
        <w:t xml:space="preserve"> inner continental shelf regions </w:t>
      </w:r>
      <w:r>
        <w:rPr>
          <w:rFonts w:asciiTheme="minorHAnsi" w:hAnsiTheme="minorHAnsi" w:cstheme="minorHAnsi"/>
          <w:lang w:val="en-AU"/>
        </w:rPr>
        <w:t xml:space="preserve">are </w:t>
      </w:r>
      <w:r w:rsidRPr="00F15D89">
        <w:rPr>
          <w:rFonts w:asciiTheme="minorHAnsi" w:hAnsiTheme="minorHAnsi" w:cstheme="minorHAnsi"/>
          <w:lang w:val="en-AU"/>
        </w:rPr>
        <w:t xml:space="preserve">more productive and support high biomasses of zooplankton compared to offshore. </w:t>
      </w:r>
      <w:r w:rsidR="00353C1E">
        <w:rPr>
          <w:rFonts w:asciiTheme="minorHAnsi" w:hAnsiTheme="minorHAnsi" w:cstheme="minorHAnsi"/>
          <w:lang w:val="en-AU"/>
        </w:rPr>
        <w:t>Uplift stimulated productive zooplankton communities may</w:t>
      </w:r>
      <w:r w:rsidRPr="00F15D89">
        <w:rPr>
          <w:rFonts w:asciiTheme="minorHAnsi" w:hAnsiTheme="minorHAnsi" w:cstheme="minorHAnsi"/>
          <w:lang w:val="en-AU"/>
        </w:rPr>
        <w:t xml:space="preserve"> be a driver of productive fisheries which are often found on </w:t>
      </w:r>
      <w:r w:rsidR="00353C1E">
        <w:rPr>
          <w:rFonts w:asciiTheme="minorHAnsi" w:hAnsiTheme="minorHAnsi" w:cstheme="minorHAnsi"/>
          <w:lang w:val="en-AU"/>
        </w:rPr>
        <w:t>continental shelves</w:t>
      </w:r>
      <w:r w:rsidRPr="00F15D89">
        <w:rPr>
          <w:rFonts w:asciiTheme="minorHAnsi" w:hAnsiTheme="minorHAnsi" w:cstheme="minorHAnsi"/>
          <w:lang w:val="en-AU"/>
        </w:rPr>
        <w:t>.</w:t>
      </w:r>
    </w:p>
    <w:p w14:paraId="292C0171" w14:textId="77777777" w:rsidR="009A7BA6" w:rsidRDefault="009A7BA6" w:rsidP="00F34258">
      <w:pPr>
        <w:spacing w:line="360" w:lineRule="auto"/>
        <w:rPr>
          <w:rFonts w:asciiTheme="minorHAnsi" w:hAnsiTheme="minorHAnsi" w:cstheme="minorHAnsi"/>
          <w:lang w:val="en-AU"/>
        </w:rPr>
      </w:pPr>
    </w:p>
    <w:p w14:paraId="5ADDFF51" w14:textId="719D36F3" w:rsidR="00A07D65" w:rsidRPr="00F15D89" w:rsidRDefault="009A7BA6" w:rsidP="00F34258">
      <w:pPr>
        <w:spacing w:line="360" w:lineRule="auto"/>
        <w:rPr>
          <w:rFonts w:asciiTheme="minorHAnsi" w:eastAsia="Times New Roman" w:hAnsiTheme="minorHAnsi" w:cstheme="minorHAnsi"/>
          <w:b/>
          <w:bCs/>
          <w:kern w:val="28"/>
          <w:szCs w:val="24"/>
          <w:lang w:val="en-AU"/>
        </w:rPr>
      </w:pPr>
      <w:r w:rsidRPr="00006D79">
        <w:rPr>
          <w:rFonts w:asciiTheme="minorHAnsi" w:hAnsiTheme="minorHAnsi" w:cstheme="minorHAnsi"/>
          <w:highlight w:val="yellow"/>
          <w:lang w:val="en-AU"/>
        </w:rPr>
        <w:t>Key words:</w:t>
      </w:r>
      <w:r>
        <w:rPr>
          <w:rFonts w:asciiTheme="minorHAnsi" w:hAnsiTheme="minorHAnsi" w:cstheme="minorHAnsi"/>
          <w:lang w:val="en-AU"/>
        </w:rPr>
        <w:t xml:space="preserve"> </w:t>
      </w:r>
      <w:r w:rsidR="00447ABF">
        <w:rPr>
          <w:rFonts w:asciiTheme="minorHAnsi" w:hAnsiTheme="minorHAnsi" w:cstheme="minorHAnsi"/>
          <w:lang w:val="en-AU"/>
        </w:rPr>
        <w:t xml:space="preserve">East Australian Current, upwelling, </w:t>
      </w:r>
      <w:r w:rsidR="00A07D65"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398D2BDF" w14:textId="3F95D3BE" w:rsidR="00E30A97" w:rsidRDefault="00F607B1"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(WBCs) transport warm water from </w:t>
      </w:r>
      <w:r w:rsidR="00131D0E">
        <w:rPr>
          <w:rFonts w:asciiTheme="minorHAnsi" w:hAnsiTheme="minorHAnsi" w:cstheme="minorHAnsi"/>
          <w:lang w:val="en-AU"/>
        </w:rPr>
        <w:t>the tropics to</w:t>
      </w:r>
      <w:r w:rsidR="00E30A97">
        <w:rPr>
          <w:rFonts w:asciiTheme="minorHAnsi" w:hAnsiTheme="minorHAnsi" w:cstheme="minorHAnsi"/>
          <w:lang w:val="en-AU"/>
        </w:rPr>
        <w:t>wards</w:t>
      </w:r>
      <w:r w:rsidR="00131D0E">
        <w:rPr>
          <w:rFonts w:asciiTheme="minorHAnsi" w:hAnsiTheme="minorHAnsi" w:cstheme="minorHAnsi"/>
          <w:lang w:val="en-AU"/>
        </w:rPr>
        <w:t xml:space="preserve"> the </w:t>
      </w:r>
      <w:r w:rsidRPr="00F15D89">
        <w:rPr>
          <w:rFonts w:asciiTheme="minorHAnsi" w:hAnsiTheme="minorHAnsi" w:cstheme="minorHAnsi"/>
          <w:lang w:val="en-AU"/>
        </w:rPr>
        <w:t>pole</w:t>
      </w:r>
      <w:r w:rsidR="00131D0E">
        <w:rPr>
          <w:rFonts w:asciiTheme="minorHAnsi" w:hAnsiTheme="minorHAnsi" w:cstheme="minorHAnsi"/>
          <w:lang w:val="en-AU"/>
        </w:rPr>
        <w:t>s</w:t>
      </w:r>
      <w:r w:rsidR="00C52A34" w:rsidRPr="00F15D89">
        <w:rPr>
          <w:rFonts w:asciiTheme="minorHAnsi" w:hAnsiTheme="minorHAnsi" w:cstheme="minorHAnsi"/>
          <w:lang w:val="en-AU"/>
        </w:rPr>
        <w:t xml:space="preserve"> </w:t>
      </w:r>
      <w:r w:rsidR="00E30A97">
        <w:rPr>
          <w:rFonts w:asciiTheme="minorHAnsi" w:hAnsiTheme="minorHAnsi" w:cstheme="minorHAnsi"/>
          <w:lang w:val="en-AU"/>
        </w:rPr>
        <w:t>along</w:t>
      </w:r>
      <w:r w:rsidR="00C52A34" w:rsidRPr="00F15D89">
        <w:rPr>
          <w:rFonts w:asciiTheme="minorHAnsi" w:hAnsiTheme="minorHAnsi" w:cstheme="minorHAnsi"/>
          <w:lang w:val="en-AU"/>
        </w:rPr>
        <w:t xml:space="preserve"> continental boundaries</w:t>
      </w:r>
      <w:r w:rsidR="00447ABF">
        <w:rPr>
          <w:rFonts w:asciiTheme="minorHAnsi" w:hAnsiTheme="minorHAnsi" w:cstheme="minorHAnsi"/>
          <w:lang w:val="en-AU"/>
        </w:rPr>
        <w:t>. WBCs</w:t>
      </w:r>
      <w:r w:rsidR="00C52A34" w:rsidRPr="00F15D89">
        <w:rPr>
          <w:rFonts w:asciiTheme="minorHAnsi" w:hAnsiTheme="minorHAnsi" w:cstheme="minorHAnsi"/>
          <w:lang w:val="en-AU"/>
        </w:rPr>
        <w:t xml:space="preserve"> generally </w:t>
      </w:r>
      <w:r w:rsidR="00D57724" w:rsidRPr="00F15D89">
        <w:rPr>
          <w:rFonts w:asciiTheme="minorHAnsi" w:hAnsiTheme="minorHAnsi" w:cstheme="minorHAnsi"/>
          <w:lang w:val="en-AU"/>
        </w:rPr>
        <w:t>inhibit</w:t>
      </w:r>
      <w:r w:rsidR="00897167">
        <w:rPr>
          <w:rFonts w:asciiTheme="minorHAnsi" w:hAnsiTheme="minorHAnsi" w:cstheme="minorHAnsi"/>
          <w:lang w:val="en-AU"/>
        </w:rPr>
        <w:t>ing</w:t>
      </w:r>
      <w:r w:rsidR="00D57724" w:rsidRPr="00F15D89">
        <w:rPr>
          <w:rFonts w:asciiTheme="minorHAnsi" w:hAnsiTheme="minorHAnsi" w:cstheme="minorHAnsi"/>
          <w:lang w:val="en-AU"/>
        </w:rPr>
        <w:t xml:space="preserve">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{"citationID":"tymk1ZAh","properties":{"formattedCitation":"(Roughan {\\i{}et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(Roughan </w:t>
      </w:r>
      <w:r w:rsidR="00D41212" w:rsidRPr="00D41212">
        <w:rPr>
          <w:rFonts w:ascii="Calibri" w:hAnsi="Calibri" w:cs="Calibri"/>
          <w:i/>
          <w:iCs/>
        </w:rPr>
        <w:t>et al.</w:t>
      </w:r>
      <w:r w:rsidR="00D41212" w:rsidRPr="00D41212">
        <w:rPr>
          <w:rFonts w:ascii="Calibri" w:hAnsi="Calibri" w:cs="Calibri"/>
        </w:rPr>
        <w:t>,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w:t>
      </w:r>
      <w:r w:rsidR="00E30A97">
        <w:rPr>
          <w:rFonts w:asciiTheme="minorHAnsi" w:hAnsiTheme="minorHAnsi" w:cstheme="minorHAnsi"/>
          <w:lang w:val="en-AU"/>
        </w:rPr>
        <w:t xml:space="preserve"> </w:t>
      </w:r>
      <w:r w:rsidR="00E30A97">
        <w:rPr>
          <w:rFonts w:asciiTheme="minorHAnsi" w:hAnsiTheme="minorHAnsi" w:cstheme="minorHAnsi"/>
          <w:lang w:val="en-AU"/>
        </w:rPr>
        <w:fldChar w:fldCharType="begin"/>
      </w:r>
      <w:r w:rsidR="00E30A97">
        <w:rPr>
          <w:rFonts w:asciiTheme="minorHAnsi" w:hAnsiTheme="minorHAnsi" w:cstheme="minorHAnsi"/>
          <w:lang w:val="en-AU"/>
        </w:rPr>
        <w:instrText xml:space="preserve"> ADDIN ZOTERO_ITEM CSL_CITATION {"citationID":"uPVl78Um","properties":{"formattedCitation":"(Suthers {\\i{}et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30A97">
        <w:rPr>
          <w:rFonts w:asciiTheme="minorHAnsi" w:hAnsiTheme="minorHAnsi" w:cstheme="minorHAnsi"/>
          <w:lang w:val="en-AU"/>
        </w:rPr>
        <w:fldChar w:fldCharType="separate"/>
      </w:r>
      <w:r w:rsidR="00E30A97" w:rsidRPr="00E30A97">
        <w:rPr>
          <w:rFonts w:ascii="Calibri" w:hAnsi="Calibri" w:cs="Calibri"/>
        </w:rPr>
        <w:t xml:space="preserve">(Suthers </w:t>
      </w:r>
      <w:r w:rsidR="00E30A97" w:rsidRPr="00E30A97">
        <w:rPr>
          <w:rFonts w:ascii="Calibri" w:hAnsi="Calibri" w:cs="Calibri"/>
          <w:i/>
          <w:iCs/>
        </w:rPr>
        <w:t>et al.</w:t>
      </w:r>
      <w:r w:rsidR="00E30A97" w:rsidRPr="00E30A97">
        <w:rPr>
          <w:rFonts w:ascii="Calibri" w:hAnsi="Calibri" w:cs="Calibri"/>
        </w:rPr>
        <w:t>, 2011)</w:t>
      </w:r>
      <w:r w:rsidR="00E30A97">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{"citationID":"7Rk4w7qN","properties":{"formattedCitation":"(Schaeffer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(Schaeffer </w:t>
      </w:r>
      <w:r w:rsidR="00D41212" w:rsidRPr="00D41212">
        <w:rPr>
          <w:rFonts w:ascii="Calibri" w:hAnsi="Calibri" w:cs="Calibri"/>
          <w:i/>
          <w:iCs/>
        </w:rPr>
        <w:t>et al.</w:t>
      </w:r>
      <w:r w:rsidR="00D41212" w:rsidRPr="00D41212">
        <w:rPr>
          <w:rFonts w:ascii="Calibri" w:hAnsi="Calibri" w:cs="Calibri"/>
        </w:rPr>
        <w:t>,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 production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{"citationID":"7ngiddm3","properties":{"formattedCitation":"(Pereira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(Pereira Brandini </w:t>
      </w:r>
      <w:r w:rsidR="00D41212" w:rsidRPr="00D41212">
        <w:rPr>
          <w:rFonts w:ascii="Calibri" w:hAnsi="Calibri" w:cs="Calibri"/>
          <w:i/>
          <w:iCs/>
        </w:rPr>
        <w:t>et al.</w:t>
      </w:r>
      <w:r w:rsidR="00D41212" w:rsidRPr="00D41212">
        <w:rPr>
          <w:rFonts w:ascii="Calibri" w:hAnsi="Calibri" w:cs="Calibri"/>
        </w:rPr>
        <w:t>,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p>
    <w:p w14:paraId="75132CBB" w14:textId="69B770B1" w:rsidR="0073606B" w:rsidRDefault="00D32402"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The distribution of zooplankton </w:t>
      </w:r>
      <w:r w:rsidR="00AC6C18">
        <w:rPr>
          <w:rFonts w:asciiTheme="minorHAnsi" w:hAnsiTheme="minorHAnsi" w:cstheme="minorHAnsi"/>
          <w:lang w:val="en-AU"/>
        </w:rPr>
        <w:t xml:space="preserve">on the shelf </w:t>
      </w:r>
      <w:r w:rsidRPr="00F15D89">
        <w:rPr>
          <w:rFonts w:asciiTheme="minorHAnsi" w:hAnsiTheme="minorHAnsi" w:cstheme="minorHAnsi"/>
          <w:lang w:val="en-AU"/>
        </w:rPr>
        <w:t xml:space="preserve">is the result of </w:t>
      </w:r>
      <w:r w:rsidR="00447ABF">
        <w:rPr>
          <w:rFonts w:asciiTheme="minorHAnsi" w:hAnsiTheme="minorHAnsi" w:cstheme="minorHAnsi"/>
          <w:lang w:val="en-AU"/>
        </w:rPr>
        <w:t>bio</w:t>
      </w:r>
      <w:r w:rsidRPr="00F15D89">
        <w:rPr>
          <w:rFonts w:asciiTheme="minorHAnsi" w:hAnsiTheme="minorHAnsi" w:cstheme="minorHAnsi"/>
          <w:lang w:val="en-AU"/>
        </w:rPr>
        <w:t xml:space="preserve">physical </w:t>
      </w:r>
      <w:r w:rsidR="00447ABF">
        <w:rPr>
          <w:rFonts w:asciiTheme="minorHAnsi" w:hAnsiTheme="minorHAnsi" w:cstheme="minorHAnsi"/>
          <w:lang w:val="en-AU"/>
        </w:rPr>
        <w:t>processes of tr</w:t>
      </w:r>
      <w:r w:rsidRPr="00F15D89">
        <w:rPr>
          <w:rFonts w:asciiTheme="minorHAnsi" w:hAnsiTheme="minorHAnsi" w:cstheme="minorHAnsi"/>
          <w:lang w:val="en-AU"/>
        </w:rPr>
        <w:t>ansport and retention</w:t>
      </w:r>
      <w:r w:rsidR="00447ABF">
        <w:rPr>
          <w:rFonts w:asciiTheme="minorHAnsi" w:hAnsiTheme="minorHAnsi" w:cstheme="minorHAnsi"/>
          <w:lang w:val="en-AU"/>
        </w:rPr>
        <w:t xml:space="preserve">, </w:t>
      </w:r>
      <w:r w:rsidRPr="00F15D89">
        <w:rPr>
          <w:rFonts w:asciiTheme="minorHAnsi" w:hAnsiTheme="minorHAnsi" w:cstheme="minorHAnsi"/>
          <w:lang w:val="en-AU"/>
        </w:rPr>
        <w:t>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792FCC">
        <w:rPr>
          <w:rFonts w:asciiTheme="minorHAnsi" w:hAnsiTheme="minorHAnsi" w:cstheme="minorHAnsi"/>
          <w:lang w:val="en-AU"/>
        </w:rPr>
        <w:instrText xml:space="preserve"> ADDIN ZOTERO_ITEM CSL_CITATION {"citationID":"buDaH9HW","properties":{"formattedCitation":"(Huntley {\\i{}et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Series","page":"165-178","title":"Zooplankton dynamics in a mesoscale eddy-jet system off California","volume":"201","author":[{"family":"Huntley","given":"M. E."},{"family":"GonzÃ</w:instrText>
      </w:r>
      <w:r w:rsidR="00792FCC">
        <w:rPr>
          <w:rFonts w:ascii="Calibri" w:hAnsi="Calibri" w:cs="Calibri"/>
          <w:lang w:val="en-AU"/>
        </w:rPr>
        <w:instrText>Â¡</w:instrText>
      </w:r>
      <w:r w:rsidR="00792FCC">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Pr="004A328F">
        <w:rPr>
          <w:rFonts w:ascii="Calibri" w:hAnsi="Calibri" w:cs="Calibri"/>
        </w:rPr>
        <w:t xml:space="preserve">(Huntley </w:t>
      </w:r>
      <w:r w:rsidRPr="004A328F">
        <w:rPr>
          <w:rFonts w:ascii="Calibri" w:hAnsi="Calibri" w:cs="Calibri"/>
          <w:i/>
          <w:iCs/>
        </w:rPr>
        <w:t>et al.</w:t>
      </w:r>
      <w:r w:rsidRPr="004A328F">
        <w:rPr>
          <w:rFonts w:ascii="Calibri" w:hAnsi="Calibri" w:cs="Calibri"/>
        </w:rPr>
        <w:t>, 2000)</w:t>
      </w:r>
      <w:r>
        <w:rPr>
          <w:rFonts w:asciiTheme="minorHAnsi" w:hAnsiTheme="minorHAnsi" w:cstheme="minorHAnsi"/>
          <w:lang w:val="en-AU"/>
        </w:rPr>
        <w:fldChar w:fldCharType="end"/>
      </w:r>
      <w:r w:rsidRPr="00F15D89">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 xml:space="preserve">biomass </w:t>
      </w:r>
      <w:r w:rsidR="00AC6C18">
        <w:rPr>
          <w:rFonts w:asciiTheme="minorHAnsi" w:hAnsiTheme="minorHAnsi" w:cstheme="minorHAnsi"/>
          <w:lang w:val="en-AU"/>
        </w:rPr>
        <w:t xml:space="preserve">is often observed </w:t>
      </w:r>
      <w:r>
        <w:rPr>
          <w:rFonts w:asciiTheme="minorHAnsi" w:hAnsiTheme="minorHAnsi" w:cstheme="minorHAnsi"/>
          <w:lang w:val="en-AU"/>
        </w:rPr>
        <w:t>on the continental shelf</w:t>
      </w:r>
      <w:r w:rsidR="0073606B">
        <w:rPr>
          <w:rFonts w:asciiTheme="minorHAnsi" w:hAnsiTheme="minorHAnsi" w:cstheme="minorHAnsi"/>
          <w:lang w:val="en-AU"/>
        </w:rPr>
        <w:t xml:space="preserve"> </w:t>
      </w:r>
      <w:r w:rsidR="00643C87">
        <w:rPr>
          <w:rFonts w:asciiTheme="minorHAnsi" w:hAnsiTheme="minorHAnsi" w:cstheme="minorHAnsi"/>
          <w:lang w:val="en-AU"/>
        </w:rPr>
        <w:t>compared to offshore regions</w:t>
      </w:r>
      <w:r w:rsidR="00010B04">
        <w:rPr>
          <w:rFonts w:asciiTheme="minorHAnsi" w:hAnsiTheme="minorHAnsi" w:cstheme="minorHAnsi"/>
          <w:lang w:val="en-AU"/>
        </w:rPr>
        <w:t xml:space="preserve"> and has been observed in</w:t>
      </w:r>
      <w:r w:rsidR="0073606B">
        <w:rPr>
          <w:rFonts w:asciiTheme="minorHAnsi" w:hAnsiTheme="minorHAnsi" w:cstheme="minorHAnsi"/>
          <w:lang w:val="en-AU"/>
        </w:rPr>
        <w:t xml:space="preserve"> the southeast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{"citationID":"seKbCKyx","properties":{"formattedCitation":"(Marcolin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(Marcolin </w:t>
      </w:r>
      <w:r w:rsidR="0073606B" w:rsidRPr="00BF04EA">
        <w:rPr>
          <w:rFonts w:ascii="Calibri" w:hAnsi="Calibri" w:cs="Calibri"/>
          <w:i/>
          <w:iCs/>
        </w:rPr>
        <w:t>et al.</w:t>
      </w:r>
      <w:r w:rsidR="0073606B" w:rsidRPr="00BF04EA">
        <w:rPr>
          <w:rFonts w:ascii="Calibri" w:hAnsi="Calibri" w:cs="Calibri"/>
        </w:rPr>
        <w:t>, 2013)</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northeast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73606B" w:rsidRPr="0097460E">
        <w:rPr>
          <w:rFonts w:ascii="Calibri" w:hAnsi="Calibri" w:cs="Calibri"/>
        </w:rPr>
        <w:t xml:space="preserve">(Sourisseau and Carlotti, 2006; Irigoien </w:t>
      </w:r>
      <w:r w:rsidR="0073606B" w:rsidRPr="0097460E">
        <w:rPr>
          <w:rFonts w:ascii="Calibri" w:hAnsi="Calibri" w:cs="Calibri"/>
          <w:i/>
          <w:iCs/>
        </w:rPr>
        <w:t>et al.</w:t>
      </w:r>
      <w:r w:rsidR="0073606B" w:rsidRPr="0097460E">
        <w:rPr>
          <w:rFonts w:ascii="Calibri" w:hAnsi="Calibri" w:cs="Calibri"/>
        </w:rPr>
        <w:t xml:space="preserve">, 2009; Vandromme </w:t>
      </w:r>
      <w:r w:rsidR="0073606B" w:rsidRPr="0097460E">
        <w:rPr>
          <w:rFonts w:ascii="Calibri" w:hAnsi="Calibri" w:cs="Calibri"/>
          <w:i/>
          <w:iCs/>
        </w:rPr>
        <w:t>et al.</w:t>
      </w:r>
      <w:r w:rsidR="0073606B" w:rsidRPr="0097460E">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{"citationID":"gCJXOrt3","properties":{"formattedCitation":"(Pereira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(Pereira Brandini </w:t>
      </w:r>
      <w:r w:rsidR="0073606B" w:rsidRPr="00BF04EA">
        <w:rPr>
          <w:rFonts w:ascii="Calibri" w:hAnsi="Calibri" w:cs="Calibri"/>
          <w:i/>
          <w:iCs/>
        </w:rPr>
        <w:t>et al.</w:t>
      </w:r>
      <w:r w:rsidR="0073606B" w:rsidRPr="00BF04EA">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While </w:t>
      </w:r>
      <w:r w:rsidR="00010B04">
        <w:rPr>
          <w:rFonts w:asciiTheme="minorHAnsi" w:hAnsiTheme="minorHAnsi" w:cstheme="minorHAnsi"/>
          <w:lang w:val="en-AU"/>
        </w:rPr>
        <w:t>the</w:t>
      </w:r>
      <w:r w:rsidR="0073606B">
        <w:rPr>
          <w:rFonts w:asciiTheme="minorHAnsi" w:hAnsiTheme="minorHAnsi" w:cstheme="minorHAnsi"/>
          <w:lang w:val="en-AU"/>
        </w:rPr>
        <w:t xml:space="preserve"> increase in</w:t>
      </w:r>
      <w:r w:rsidR="00010B04">
        <w:rPr>
          <w:rFonts w:asciiTheme="minorHAnsi" w:hAnsiTheme="minorHAnsi" w:cstheme="minorHAnsi"/>
          <w:lang w:val="en-AU"/>
        </w:rPr>
        <w:t xml:space="preserve"> zooplankton</w:t>
      </w:r>
      <w:r w:rsidR="0073606B">
        <w:rPr>
          <w:rFonts w:asciiTheme="minorHAnsi" w:hAnsiTheme="minorHAnsi" w:cstheme="minorHAnsi"/>
          <w:lang w:val="en-AU"/>
        </w:rPr>
        <w:t xml:space="preserve"> biomass in nearshore environments is thought to be enhanced by increased nutrients from terrestrial discharge, some regions such as eastern Australia are known to have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FD3E18">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53F74">
        <w:rPr>
          <w:rFonts w:asciiTheme="minorHAnsi" w:hAnsiTheme="minorHAnsi" w:cstheme="minorHAnsi"/>
          <w:lang w:val="en-AU"/>
        </w:rPr>
        <w:fldChar w:fldCharType="separate"/>
      </w:r>
      <w:r w:rsidR="00FD3E18" w:rsidRPr="00FD3E18">
        <w:rPr>
          <w:rFonts w:ascii="Calibri" w:hAnsi="Calibri" w:cs="Calibri"/>
        </w:rPr>
        <w:t xml:space="preserve">(Apte </w:t>
      </w:r>
      <w:r w:rsidR="00FD3E18" w:rsidRPr="00FD3E18">
        <w:rPr>
          <w:rFonts w:ascii="Calibri" w:hAnsi="Calibri" w:cs="Calibri"/>
          <w:i/>
          <w:iCs/>
        </w:rPr>
        <w:t>et al.</w:t>
      </w:r>
      <w:r w:rsidR="00FD3E18" w:rsidRPr="00FD3E18">
        <w:rPr>
          <w:rFonts w:ascii="Calibri" w:hAnsi="Calibri" w:cs="Calibri"/>
        </w:rPr>
        <w:t xml:space="preserve">, 1998; Dai and Trenberth, 2002; Pritchard </w:t>
      </w:r>
      <w:r w:rsidR="00FD3E18" w:rsidRPr="00FD3E18">
        <w:rPr>
          <w:rFonts w:ascii="Calibri" w:hAnsi="Calibri" w:cs="Calibri"/>
          <w:i/>
          <w:iCs/>
        </w:rPr>
        <w:t>et al.</w:t>
      </w:r>
      <w:r w:rsidR="00FD3E18" w:rsidRPr="00FD3E18">
        <w:rPr>
          <w:rFonts w:ascii="Calibri" w:hAnsi="Calibri" w:cs="Calibri"/>
        </w:rPr>
        <w:t xml:space="preserve">, 2003; Suthers </w:t>
      </w:r>
      <w:r w:rsidR="00FD3E18" w:rsidRPr="00FD3E18">
        <w:rPr>
          <w:rFonts w:ascii="Calibri" w:hAnsi="Calibri" w:cs="Calibri"/>
          <w:i/>
          <w:iCs/>
        </w:rPr>
        <w:t>et al.</w:t>
      </w:r>
      <w:r w:rsidR="00FD3E18" w:rsidRPr="00FD3E18">
        <w:rPr>
          <w:rFonts w:ascii="Calibri" w:hAnsi="Calibri" w:cs="Calibri"/>
        </w:rPr>
        <w:t>, 2011)</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p>
    <w:p w14:paraId="6B059A95" w14:textId="3CF0228D" w:rsidR="00AA703A" w:rsidRDefault="00AC6C18" w:rsidP="00AC6C18">
      <w:pPr>
        <w:pStyle w:val="Text"/>
        <w:spacing w:line="360" w:lineRule="auto"/>
        <w:rPr>
          <w:rFonts w:asciiTheme="minorHAnsi" w:hAnsiTheme="minorHAnsi" w:cstheme="minorHAnsi"/>
          <w:lang w:val="en-AU"/>
        </w:rPr>
      </w:pPr>
      <w:r>
        <w:rPr>
          <w:rFonts w:asciiTheme="minorHAnsi" w:hAnsiTheme="minorHAnsi" w:cstheme="minorHAnsi"/>
          <w:lang w:val="en-AU"/>
        </w:rPr>
        <w:t xml:space="preserve">The implications of shelf-based production of zooplankton are evident in the </w:t>
      </w:r>
      <w:r w:rsidR="00447ABF">
        <w:rPr>
          <w:rFonts w:asciiTheme="minorHAnsi" w:hAnsiTheme="minorHAnsi" w:cstheme="minorHAnsi"/>
          <w:lang w:val="en-AU"/>
        </w:rPr>
        <w:t>predominant biomass</w:t>
      </w:r>
      <w:r>
        <w:rPr>
          <w:rFonts w:asciiTheme="minorHAnsi" w:hAnsiTheme="minorHAnsi" w:cstheme="minorHAnsi"/>
          <w:lang w:val="en-AU"/>
        </w:rPr>
        <w:t xml:space="preserve"> distribution of planktivorous fishes</w:t>
      </w:r>
      <w:r w:rsidR="00010B04">
        <w:rPr>
          <w:rFonts w:asciiTheme="minorHAnsi" w:hAnsiTheme="minorHAnsi" w:cstheme="minorHAnsi"/>
          <w:lang w:val="en-AU"/>
        </w:rPr>
        <w:t xml:space="preserve">, found along vast stretches of continental shelves </w:t>
      </w:r>
      <w:r w:rsidR="00010B04">
        <w:rPr>
          <w:rFonts w:asciiTheme="minorHAnsi" w:hAnsiTheme="minorHAnsi" w:cstheme="minorHAnsi"/>
          <w:lang w:val="en-AU"/>
        </w:rPr>
        <w:fldChar w:fldCharType="begin"/>
      </w:r>
      <w:r w:rsidR="00F10B3D">
        <w:rPr>
          <w:rFonts w:asciiTheme="minorHAnsi" w:hAnsiTheme="minorHAnsi" w:cstheme="minorHAnsi"/>
          <w:lang w:val="en-AU"/>
        </w:rPr>
        <w:instrText xml:space="preserve"> ADDIN ZOTERO_ITEM CSL_CITATION {"citationID":"SeCeNeXT","properties":{"formattedCitation":"(Holland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010B04">
        <w:rPr>
          <w:rFonts w:asciiTheme="minorHAnsi" w:hAnsiTheme="minorHAnsi" w:cstheme="minorHAnsi"/>
          <w:lang w:val="en-AU"/>
        </w:rPr>
        <w:fldChar w:fldCharType="separate"/>
      </w:r>
      <w:r w:rsidR="00010B04" w:rsidRPr="00010B04">
        <w:rPr>
          <w:rFonts w:ascii="Calibri" w:hAnsi="Calibri" w:cs="Calibri"/>
        </w:rPr>
        <w:t xml:space="preserve">(Holland </w:t>
      </w:r>
      <w:r w:rsidR="00010B04" w:rsidRPr="00010B04">
        <w:rPr>
          <w:rFonts w:ascii="Calibri" w:hAnsi="Calibri" w:cs="Calibri"/>
          <w:i/>
          <w:iCs/>
        </w:rPr>
        <w:t>et al.</w:t>
      </w:r>
      <w:r w:rsidR="00010B04" w:rsidRPr="00010B04">
        <w:rPr>
          <w:rFonts w:ascii="Calibri" w:hAnsi="Calibri" w:cs="Calibri"/>
        </w:rPr>
        <w:t>, 2020)</w:t>
      </w:r>
      <w:r w:rsidR="00010B04">
        <w:rPr>
          <w:rFonts w:asciiTheme="minorHAnsi" w:hAnsiTheme="minorHAnsi" w:cstheme="minorHAnsi"/>
          <w:lang w:val="en-AU"/>
        </w:rPr>
        <w:fldChar w:fldCharType="end"/>
      </w:r>
      <w:r w:rsidR="00010B04">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As prey for zooplanktivorous fish, zooplankton tr</w:t>
      </w:r>
      <w:r w:rsidRPr="00F15D89">
        <w:rPr>
          <w:rFonts w:asciiTheme="minorHAnsi" w:hAnsiTheme="minorHAnsi" w:cstheme="minorHAnsi"/>
          <w:lang w:val="en-AU"/>
        </w:rPr>
        <w:t xml:space="preserve">ansfer energy </w:t>
      </w:r>
      <w:r>
        <w:rPr>
          <w:rFonts w:asciiTheme="minorHAnsi" w:hAnsiTheme="minorHAnsi" w:cstheme="minorHAnsi"/>
          <w:lang w:val="en-AU"/>
        </w:rPr>
        <w:t xml:space="preserve">to higher trophic levels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{"citationID":"1MKXR81J","properties":{"formattedCitation":"(Marquis {\\i{}et al.}, 2011; Champion {\\i{}et al.}, 2015)","plainCitation":"(Marquis et al., 2011; Champion et al., 2015)","noteIndex":0},"citationItems":[{"id":768,"uris":["http://zotero.org/users/local/U6DoygBa/items/SJI4CWE6"],"uri":["http://zotero.org/users/local/U6DoygBa/items/SJI4CWE6"],"itemData":{"id":768,"type":"article-journal","abstract":"Marquis,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(Marquis </w:t>
      </w:r>
      <w:r w:rsidRPr="00D41212">
        <w:rPr>
          <w:rFonts w:ascii="Calibri" w:hAnsi="Calibri" w:cs="Calibri"/>
          <w:i/>
          <w:iCs/>
        </w:rPr>
        <w:t>et al.</w:t>
      </w:r>
      <w:r w:rsidRPr="00D41212">
        <w:rPr>
          <w:rFonts w:ascii="Calibri" w:hAnsi="Calibri" w:cs="Calibri"/>
        </w:rPr>
        <w:t xml:space="preserve">, 2011; Champion </w:t>
      </w:r>
      <w:r w:rsidRPr="00D41212">
        <w:rPr>
          <w:rFonts w:ascii="Calibri" w:hAnsi="Calibri" w:cs="Calibri"/>
          <w:i/>
          <w:iCs/>
        </w:rPr>
        <w:t>et al.</w:t>
      </w:r>
      <w:r w:rsidRPr="00D41212">
        <w:rPr>
          <w:rFonts w:ascii="Calibri" w:hAnsi="Calibri" w:cs="Calibri"/>
        </w:rPr>
        <w:t>, 2015)</w:t>
      </w:r>
      <w:r>
        <w:rPr>
          <w:rFonts w:asciiTheme="minorHAnsi" w:hAnsiTheme="minorHAnsi" w:cstheme="minorHAnsi"/>
          <w:lang w:val="en-AU"/>
        </w:rPr>
        <w:fldChar w:fldCharType="end"/>
      </w:r>
      <w:r>
        <w:rPr>
          <w:rFonts w:asciiTheme="minorHAnsi" w:hAnsiTheme="minorHAnsi" w:cstheme="minorHAnsi"/>
          <w:lang w:val="en-AU"/>
        </w:rPr>
        <w:t xml:space="preserve"> with</w:t>
      </w:r>
      <w:r w:rsidRPr="00F15D89">
        <w:rPr>
          <w:rFonts w:asciiTheme="minorHAnsi" w:hAnsiTheme="minorHAnsi" w:cstheme="minorHAnsi"/>
          <w:lang w:val="en-AU"/>
        </w:rPr>
        <w:t xml:space="preserve"> </w:t>
      </w:r>
      <w:r>
        <w:rPr>
          <w:rFonts w:asciiTheme="minorHAnsi" w:hAnsiTheme="minorHAnsi" w:cstheme="minorHAnsi"/>
          <w:lang w:val="en-AU"/>
        </w:rPr>
        <w:t>z</w:t>
      </w:r>
      <w:r w:rsidRPr="00F15D89">
        <w:rPr>
          <w:rFonts w:asciiTheme="minorHAnsi" w:hAnsiTheme="minorHAnsi" w:cstheme="minorHAnsi"/>
          <w:lang w:val="en-AU"/>
        </w:rPr>
        <w:t>ooplankton support</w:t>
      </w:r>
      <w:r>
        <w:rPr>
          <w:rFonts w:asciiTheme="minorHAnsi" w:hAnsiTheme="minorHAnsi" w:cstheme="minorHAnsi"/>
          <w:lang w:val="en-AU"/>
        </w:rPr>
        <w:t>ing</w:t>
      </w:r>
      <w:r w:rsidRPr="00F15D89">
        <w:rPr>
          <w:rFonts w:asciiTheme="minorHAnsi" w:hAnsiTheme="minorHAnsi" w:cstheme="minorHAnsi"/>
          <w:lang w:val="en-AU"/>
        </w:rPr>
        <w:t xml:space="preserve"> up to 53 % of fish biomass on temperate coastal reefs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{"citationID":"comKJHKm","properties":{"formattedCitation":"(Truong {\\i{}et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(Truong </w:t>
      </w:r>
      <w:r w:rsidRPr="00D41212">
        <w:rPr>
          <w:rFonts w:ascii="Calibri" w:hAnsi="Calibri" w:cs="Calibri"/>
          <w:i/>
          <w:iCs/>
        </w:rPr>
        <w:t>et al.</w:t>
      </w:r>
      <w:r w:rsidRPr="00D41212">
        <w:rPr>
          <w:rFonts w:ascii="Calibri" w:hAnsi="Calibri" w:cs="Calibri"/>
        </w:rPr>
        <w:t>, 2017)</w:t>
      </w:r>
      <w:r>
        <w:rPr>
          <w:rFonts w:asciiTheme="minorHAnsi" w:hAnsiTheme="minorHAnsi" w:cstheme="minorHAnsi"/>
          <w:lang w:val="en-AU"/>
        </w:rPr>
        <w:fldChar w:fldCharType="end"/>
      </w:r>
      <w:r w:rsidRPr="00F15D89">
        <w:rPr>
          <w:rFonts w:asciiTheme="minorHAnsi" w:hAnsiTheme="minorHAnsi" w:cstheme="minorHAnsi"/>
          <w:lang w:val="en-AU"/>
        </w:rPr>
        <w:t>.</w:t>
      </w:r>
      <w:r>
        <w:rPr>
          <w:rFonts w:asciiTheme="minorHAnsi" w:hAnsiTheme="minorHAnsi" w:cstheme="minorHAnsi"/>
          <w:lang w:val="en-AU"/>
        </w:rPr>
        <w:t xml:space="preserve"> P</w:t>
      </w:r>
      <w:r w:rsidRPr="00307499">
        <w:rPr>
          <w:rFonts w:asciiTheme="minorHAnsi" w:hAnsiTheme="minorHAnsi" w:cstheme="minorHAnsi"/>
          <w:lang w:val="en-AU"/>
        </w:rPr>
        <w:t xml:space="preserve">redator-prey interactions </w:t>
      </w:r>
      <w:r>
        <w:rPr>
          <w:rFonts w:asciiTheme="minorHAnsi" w:hAnsiTheme="minorHAnsi" w:cstheme="minorHAnsi"/>
          <w:lang w:val="en-AU"/>
        </w:rPr>
        <w:t xml:space="preserve">involving zooplankton </w:t>
      </w:r>
      <w:r w:rsidRPr="00307499">
        <w:rPr>
          <w:rFonts w:asciiTheme="minorHAnsi" w:hAnsiTheme="minorHAnsi" w:cstheme="minorHAnsi"/>
          <w:lang w:val="en-AU"/>
        </w:rPr>
        <w:t xml:space="preserve">are usually driven by body size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{"citationID":"ff9zhR0R","properties":{"formattedCitation":"(Barnes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(Barnes </w:t>
      </w:r>
      <w:r w:rsidRPr="00D41212">
        <w:rPr>
          <w:rFonts w:ascii="Calibri" w:hAnsi="Calibri" w:cs="Calibri"/>
          <w:i/>
          <w:iCs/>
        </w:rPr>
        <w:t>et al.</w:t>
      </w:r>
      <w:r w:rsidRPr="00D41212">
        <w:rPr>
          <w:rFonts w:ascii="Calibri" w:hAnsi="Calibri" w:cs="Calibri"/>
        </w:rPr>
        <w:t>, 2010)</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and b</w:t>
      </w:r>
      <w:r w:rsidRPr="00F15D89">
        <w:rPr>
          <w:rFonts w:asciiTheme="minorHAnsi" w:hAnsiTheme="minorHAnsi" w:cstheme="minorHAnsi"/>
          <w:lang w:val="en-AU"/>
        </w:rPr>
        <w:t>y focusing on the size distribution of the zooplankton community, complex species-specific dynamics can be simplified</w:t>
      </w:r>
      <w:r>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{"citationID":"xfmLdZW7","properties":{"formattedCitation":"(Blanchard {\\i{}et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Pr>
          <w:rFonts w:asciiTheme="minorHAnsi" w:hAnsiTheme="minorHAnsi" w:cstheme="minorHAnsi"/>
          <w:lang w:val="en-AU"/>
        </w:rPr>
        <w:fldChar w:fldCharType="separate"/>
      </w:r>
      <w:r w:rsidRPr="007542C1">
        <w:rPr>
          <w:rFonts w:ascii="Calibri" w:hAnsi="Calibri" w:cs="Calibri"/>
        </w:rPr>
        <w:t xml:space="preserve">(Blanchard </w:t>
      </w:r>
      <w:r w:rsidRPr="007542C1">
        <w:rPr>
          <w:rFonts w:ascii="Calibri" w:hAnsi="Calibri" w:cs="Calibri"/>
          <w:i/>
          <w:iCs/>
        </w:rPr>
        <w:t>et al.</w:t>
      </w:r>
      <w:r w:rsidRPr="007542C1">
        <w:rPr>
          <w:rFonts w:ascii="Calibri" w:hAnsi="Calibri" w:cs="Calibri"/>
        </w:rPr>
        <w:t>, 2017)</w:t>
      </w:r>
      <w:r>
        <w:rPr>
          <w:rFonts w:asciiTheme="minorHAnsi" w:hAnsiTheme="minorHAnsi" w:cstheme="minorHAnsi"/>
          <w:lang w:val="en-AU"/>
        </w:rPr>
        <w:fldChar w:fldCharType="end"/>
      </w:r>
      <w:r w:rsidRPr="00F15D89">
        <w:rPr>
          <w:rFonts w:asciiTheme="minorHAnsi" w:hAnsiTheme="minorHAnsi" w:cstheme="minorHAnsi"/>
          <w:lang w:val="en-AU"/>
        </w:rPr>
        <w:t xml:space="preserve">. </w:t>
      </w:r>
    </w:p>
    <w:p w14:paraId="7CA21A59" w14:textId="216F67E5" w:rsidR="00AC6C18" w:rsidRPr="00F15D89" w:rsidRDefault="00AC6C18" w:rsidP="00AC6C18">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One method of analysing </w:t>
      </w:r>
      <w:r>
        <w:rPr>
          <w:rFonts w:asciiTheme="minorHAnsi" w:hAnsiTheme="minorHAnsi" w:cstheme="minorHAnsi"/>
          <w:lang w:val="en-AU"/>
        </w:rPr>
        <w:t>community</w:t>
      </w:r>
      <w:r w:rsidRPr="00F15D89">
        <w:rPr>
          <w:rFonts w:asciiTheme="minorHAnsi" w:hAnsiTheme="minorHAnsi" w:cstheme="minorHAnsi"/>
          <w:lang w:val="en-AU"/>
        </w:rPr>
        <w:t xml:space="preserve"> size structure is the </w:t>
      </w:r>
      <w:r>
        <w:rPr>
          <w:rFonts w:asciiTheme="minorHAnsi" w:hAnsiTheme="minorHAnsi" w:cstheme="minorHAnsi"/>
          <w:lang w:val="en-AU"/>
        </w:rPr>
        <w:t>N</w:t>
      </w:r>
      <w:r w:rsidRPr="00F15D89">
        <w:rPr>
          <w:rFonts w:asciiTheme="minorHAnsi" w:hAnsiTheme="minorHAnsi" w:cstheme="minorHAnsi"/>
          <w:lang w:val="en-AU"/>
        </w:rPr>
        <w:t xml:space="preserve">ormalized </w:t>
      </w:r>
      <w:r>
        <w:rPr>
          <w:rFonts w:asciiTheme="minorHAnsi" w:hAnsiTheme="minorHAnsi" w:cstheme="minorHAnsi"/>
          <w:lang w:val="en-AU"/>
        </w:rPr>
        <w:t>B</w:t>
      </w:r>
      <w:r w:rsidRPr="00F15D89">
        <w:rPr>
          <w:rFonts w:asciiTheme="minorHAnsi" w:hAnsiTheme="minorHAnsi" w:cstheme="minorHAnsi"/>
          <w:lang w:val="en-AU"/>
        </w:rPr>
        <w:t xml:space="preserve">iomass </w:t>
      </w:r>
      <w:r>
        <w:rPr>
          <w:rFonts w:asciiTheme="minorHAnsi" w:hAnsiTheme="minorHAnsi" w:cstheme="minorHAnsi"/>
          <w:lang w:val="en-AU"/>
        </w:rPr>
        <w:t>S</w:t>
      </w:r>
      <w:r w:rsidRPr="00F15D89">
        <w:rPr>
          <w:rFonts w:asciiTheme="minorHAnsi" w:hAnsiTheme="minorHAnsi" w:cstheme="minorHAnsi"/>
          <w:lang w:val="en-AU"/>
        </w:rPr>
        <w:t xml:space="preserve">ize </w:t>
      </w:r>
      <w:r>
        <w:rPr>
          <w:rFonts w:asciiTheme="minorHAnsi" w:hAnsiTheme="minorHAnsi" w:cstheme="minorHAnsi"/>
          <w:lang w:val="en-AU"/>
        </w:rPr>
        <w:t>S</w:t>
      </w:r>
      <w:r w:rsidRPr="00F15D89">
        <w:rPr>
          <w:rFonts w:asciiTheme="minorHAnsi" w:hAnsiTheme="minorHAnsi" w:cstheme="minorHAnsi"/>
          <w:lang w:val="en-AU"/>
        </w:rPr>
        <w:t xml:space="preserve">pectrum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{"citationID":"F4LYt3jt","properties":{"formattedCitation":"(NBSS; Kerr and Dickie, 2001)","plainCitation":"(NBSS; Kerr and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Pr>
          <w:rFonts w:asciiTheme="minorHAnsi" w:hAnsiTheme="minorHAnsi" w:cstheme="minorHAnsi"/>
          <w:lang w:val="en-AU"/>
        </w:rPr>
        <w:fldChar w:fldCharType="separate"/>
      </w:r>
      <w:r w:rsidRPr="00DA1913">
        <w:rPr>
          <w:rFonts w:ascii="Calibri" w:hAnsi="Calibri" w:cs="Calibri"/>
        </w:rPr>
        <w:t>(NBSS; Kerr and Dickie, 2001)</w:t>
      </w:r>
      <w:r>
        <w:rPr>
          <w:rFonts w:asciiTheme="minorHAnsi" w:hAnsiTheme="minorHAnsi" w:cstheme="minorHAnsi"/>
          <w:lang w:val="en-AU"/>
        </w:rPr>
        <w:fldChar w:fldCharType="end"/>
      </w:r>
      <w:r w:rsidRPr="00F15D89">
        <w:rPr>
          <w:rFonts w:asciiTheme="minorHAnsi" w:hAnsiTheme="minorHAnsi" w:cstheme="minorHAnsi"/>
          <w:lang w:val="en-AU"/>
        </w:rPr>
        <w:t xml:space="preserve">. Using a linear fit of normalized biomasses in </w:t>
      </w:r>
      <w:r w:rsidRPr="00F15D89">
        <w:rPr>
          <w:rFonts w:asciiTheme="minorHAnsi" w:hAnsiTheme="minorHAnsi" w:cstheme="minorHAnsi"/>
          <w:lang w:val="en-AU"/>
        </w:rPr>
        <w:lastRenderedPageBreak/>
        <w:t xml:space="preserve">logarithmically equal size bins, the structure of the zooplankton community </w:t>
      </w:r>
      <w:r w:rsidR="005943F4">
        <w:rPr>
          <w:rFonts w:asciiTheme="minorHAnsi" w:hAnsiTheme="minorHAnsi" w:cstheme="minorHAnsi"/>
          <w:lang w:val="en-AU"/>
        </w:rPr>
        <w:t>has</w:t>
      </w:r>
      <w:r w:rsidRPr="00F15D89">
        <w:rPr>
          <w:rFonts w:asciiTheme="minorHAnsi" w:hAnsiTheme="minorHAnsi" w:cstheme="minorHAnsi"/>
          <w:lang w:val="en-AU"/>
        </w:rPr>
        <w:t xml:space="preserve"> a general overall slope of -1 observed in the open sea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{"citationID":"X5koLDgF","properties":{"formattedCitation":"(Sheldon {\\i{}et al.}, 1972; Baird {\\i{}et al.}, 2008)","plainCitation":"(Sheldon et al., 1972; Baird et al., 2008)","noteIndex":0},"citationItems":[{"id":1303,"uris":["http://zotero.org/users/local/U6DoygBa/items/G6BWXJX6"],"uri":["http://zotero.org/users/local/U6DoygBa/items/G6BWXJX6"],"itemData":{"id":1303,"type":"article-journal","abstract":"Frequency distributions of particle size between sizes of about 1 and 100 µ are given for both surface and deep water of the Atlantic and Pacific Oceans. The form of the size spectra varies predictably both geographically and with depth. A hypothesis is presented to show that, to a first approximation, roughly equal concentrations of material occur at all particle sizes within the range from 1 µ to about 108 µ, i.e. from bacteria to whales.","container-title":"Limnology and Oceanography","DOI":"10.4319/lo.1972.17.3.0327","ISSN":"1939-5590","issue":"3","language":"en","note":"_eprint: https://aslopubs.onlinelibrary.wiley.com/doi/pdf/10.4319/lo.1972.17.3.0327","page":"327-340","source":"Wiley Online Library","title":"The Size Distribution of Particles in the Ocean","volume":"17","author":[{"family":"Sheldon","given":"R. W."},{"family":"Prakash","given":"A."},{"family":"Sutcliffe","given":"W. H."}],"issued":{"date-parts":[["1972"]]}}},{"id":344,"uris":["http://zotero.org/users/local/U6DoygBa/items/SW8H5LWR"],"uri":["http://zotero.org/users/local/U6DoygBa/items/SW8H5LWR"],"itemData":{"id":344,"type":"article-journal","abstract":"Physical,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(Sheldon </w:t>
      </w:r>
      <w:r w:rsidRPr="00D41212">
        <w:rPr>
          <w:rFonts w:ascii="Calibri" w:hAnsi="Calibri" w:cs="Calibri"/>
          <w:i/>
          <w:iCs/>
        </w:rPr>
        <w:t>et al.</w:t>
      </w:r>
      <w:r w:rsidRPr="00D41212">
        <w:rPr>
          <w:rFonts w:ascii="Calibri" w:hAnsi="Calibri" w:cs="Calibri"/>
        </w:rPr>
        <w:t xml:space="preserve">, 1972; Baird </w:t>
      </w:r>
      <w:r w:rsidRPr="00D41212">
        <w:rPr>
          <w:rFonts w:ascii="Calibri" w:hAnsi="Calibri" w:cs="Calibri"/>
          <w:i/>
          <w:iCs/>
        </w:rPr>
        <w:t>et al.</w:t>
      </w:r>
      <w:r w:rsidRPr="00D41212">
        <w:rPr>
          <w:rFonts w:ascii="Calibri" w:hAnsi="Calibri" w:cs="Calibri"/>
        </w:rPr>
        <w:t>, 2008)</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A steeper slope with </w:t>
      </w:r>
      <w:r>
        <w:rPr>
          <w:rFonts w:asciiTheme="minorHAnsi" w:hAnsiTheme="minorHAnsi" w:cstheme="minorHAnsi"/>
          <w:lang w:val="en-AU"/>
        </w:rPr>
        <w:t xml:space="preserve">a </w:t>
      </w:r>
      <w:r w:rsidRPr="00F15D89">
        <w:rPr>
          <w:rFonts w:asciiTheme="minorHAnsi" w:hAnsiTheme="minorHAnsi" w:cstheme="minorHAnsi"/>
          <w:lang w:val="en-AU"/>
        </w:rPr>
        <w:t xml:space="preserve">large </w:t>
      </w:r>
      <w:r>
        <w:rPr>
          <w:rFonts w:asciiTheme="minorHAnsi" w:hAnsiTheme="minorHAnsi" w:cstheme="minorHAnsi"/>
          <w:lang w:val="en-AU"/>
        </w:rPr>
        <w:t>fraction</w:t>
      </w:r>
      <w:r w:rsidRPr="00F15D89">
        <w:rPr>
          <w:rFonts w:asciiTheme="minorHAnsi" w:hAnsiTheme="minorHAnsi" w:cstheme="minorHAnsi"/>
          <w:lang w:val="en-AU"/>
        </w:rPr>
        <w:t xml:space="preserve"> of small particles infers</w:t>
      </w:r>
      <w:r>
        <w:rPr>
          <w:rFonts w:asciiTheme="minorHAnsi" w:hAnsiTheme="minorHAnsi" w:cstheme="minorHAnsi"/>
          <w:lang w:val="en-AU"/>
        </w:rPr>
        <w:t xml:space="preserve"> </w:t>
      </w:r>
      <w:r w:rsidRPr="00F15D89">
        <w:rPr>
          <w:rFonts w:asciiTheme="minorHAnsi" w:hAnsiTheme="minorHAnsi" w:cstheme="minorHAnsi"/>
          <w:lang w:val="en-AU"/>
        </w:rPr>
        <w:t>higher production</w:t>
      </w:r>
      <w:r>
        <w:rPr>
          <w:rFonts w:asciiTheme="minorHAnsi" w:hAnsiTheme="minorHAnsi" w:cstheme="minorHAnsi"/>
          <w:lang w:val="en-AU"/>
        </w:rPr>
        <w:t xml:space="preserve"> and</w:t>
      </w:r>
      <w:r w:rsidR="00FD3E18">
        <w:rPr>
          <w:rFonts w:asciiTheme="minorHAnsi" w:hAnsiTheme="minorHAnsi" w:cstheme="minorHAnsi"/>
          <w:lang w:val="en-AU"/>
        </w:rPr>
        <w:t>/or higher</w:t>
      </w:r>
      <w:r>
        <w:rPr>
          <w:rFonts w:asciiTheme="minorHAnsi" w:hAnsiTheme="minorHAnsi" w:cstheme="minorHAnsi"/>
          <w:lang w:val="en-AU"/>
        </w:rPr>
        <w:t xml:space="preserve"> predation</w:t>
      </w:r>
      <w:r w:rsidRPr="00F15D89">
        <w:rPr>
          <w:rFonts w:asciiTheme="minorHAnsi" w:hAnsiTheme="minorHAnsi" w:cstheme="minorHAnsi"/>
          <w:lang w:val="en-AU"/>
        </w:rPr>
        <w:t xml:space="preserve"> while a shallow slope often represents lower predation and less ‘top-down’ pressure</w:t>
      </w:r>
      <w:r w:rsidR="005943F4">
        <w:rPr>
          <w:rFonts w:asciiTheme="minorHAnsi" w:hAnsiTheme="minorHAnsi" w:cstheme="minorHAnsi"/>
          <w:lang w:val="en-AU"/>
        </w:rPr>
        <w:t xml:space="preserve"> </w:t>
      </w:r>
      <w:r w:rsidR="005943F4">
        <w:rPr>
          <w:rFonts w:asciiTheme="minorHAnsi" w:hAnsiTheme="minorHAnsi" w:cstheme="minorHAnsi"/>
          <w:lang w:val="en-AU"/>
        </w:rPr>
        <w:fldChar w:fldCharType="begin"/>
      </w:r>
      <w:r w:rsidR="002B0DE6">
        <w:rPr>
          <w:rFonts w:asciiTheme="minorHAnsi" w:hAnsiTheme="minorHAnsi" w:cstheme="minorHAnsi"/>
          <w:lang w:val="en-AU"/>
        </w:rPr>
        <w:instrText xml:space="preserve"> ADDIN ZOTERO_ITEM CSL_CITATION {"citationID":"WRNQLM1O","properties":{"formattedCitation":"(Heath, 1995; Kerr and Dickie, 2001; Zhou {\\i{}et al.}, 2010)","plainCitation":"(Heath, 1995; Kerr and Dickie, 2001; Zhou et al., 2010)","noteIndex":0},"citationItems":[{"id":1420,"uris":["http://zotero.org/users/local/U6DoygBa/items/NGLR9VXC"],"uri":["http://zotero.org/users/local/U6DoygBa/items/NGLR9VXC"],"itemData":{"id":1420,"type":"article-journal","abstract":"Zooplankton data from 12 surveys in Loch Linnhe, west Scotland, conducted at monthly intervals have been used to assess some aspects of ecosystem size spectrum","container-title":"ICES Journal of Marine Science","DOI":"10.1016/1054-3139(95)80077-8","ISSN":"1054-3139","issue":"3-4","journalAbbreviation":"ICES J Mar Sci","language":"en","note":"publisher: Oxford Academic","page":"627-642","source":"academic.oup.com","title":"Size spectrum dynamics and the planktonic ecosystem of Loch Linnhe","volume":"52","author":[{"family":"Heath","given":"Michael R."}],"issued":{"date-parts":[["1995",6,1]]}}},{"id":673,"uris":["http://zotero.org/users/local/U6DoygBa/items/MP93TKPM"],"uri":["http://zotero.org/users/local/U6DoygBa/items/MP93TKPM"],"itemData":{"id":673,"type":"book","ISBN":"0-231-50734-8","publisher":"Columbia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sidR="005943F4">
        <w:rPr>
          <w:rFonts w:asciiTheme="minorHAnsi" w:hAnsiTheme="minorHAnsi" w:cstheme="minorHAnsi"/>
          <w:lang w:val="en-AU"/>
        </w:rPr>
        <w:fldChar w:fldCharType="separate"/>
      </w:r>
      <w:r w:rsidR="001A502C" w:rsidRPr="001A502C">
        <w:rPr>
          <w:rFonts w:ascii="Calibri" w:hAnsi="Calibri" w:cs="Calibri"/>
        </w:rPr>
        <w:t xml:space="preserve">(Heath, 1995; Kerr and Dickie, 2001; Zhou </w:t>
      </w:r>
      <w:r w:rsidR="001A502C" w:rsidRPr="001A502C">
        <w:rPr>
          <w:rFonts w:ascii="Calibri" w:hAnsi="Calibri" w:cs="Calibri"/>
          <w:i/>
          <w:iCs/>
        </w:rPr>
        <w:t>et al.</w:t>
      </w:r>
      <w:r w:rsidR="001A502C" w:rsidRPr="001A502C">
        <w:rPr>
          <w:rFonts w:ascii="Calibri" w:hAnsi="Calibri" w:cs="Calibri"/>
        </w:rPr>
        <w:t>, 2010)</w:t>
      </w:r>
      <w:r w:rsidR="005943F4">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While widely used, the linear fit for the NBSS is sometimes bias</w:t>
      </w:r>
      <w:r w:rsidR="001A502C">
        <w:rPr>
          <w:rFonts w:asciiTheme="minorHAnsi" w:hAnsiTheme="minorHAnsi" w:cstheme="minorHAnsi"/>
          <w:lang w:val="en-AU"/>
        </w:rPr>
        <w:t>ed</w:t>
      </w:r>
      <w:r>
        <w:rPr>
          <w:rFonts w:asciiTheme="minorHAnsi" w:hAnsiTheme="minorHAnsi" w:cstheme="minorHAnsi"/>
          <w:lang w:val="en-AU"/>
        </w:rPr>
        <w:t xml:space="preserve"> by size classes containing no particles due to small sample sizes and it has been shown that the shape parameter </w:t>
      </w:r>
      <w:r>
        <w:rPr>
          <w:rFonts w:asciiTheme="minorHAnsi" w:hAnsiTheme="minorHAnsi" w:cstheme="minorHAnsi"/>
          <w:i/>
          <w:iCs/>
          <w:lang w:val="en-AU"/>
        </w:rPr>
        <w:t>c</w:t>
      </w:r>
      <w:r>
        <w:rPr>
          <w:rFonts w:asciiTheme="minorHAnsi" w:hAnsiTheme="minorHAnsi" w:cstheme="minorHAnsi"/>
          <w:lang w:val="en-AU"/>
        </w:rPr>
        <w:t xml:space="preserve"> of a Pareto distribution is highly correlated to the NBSS slope and provides a more robust estimate of the NBSS slope for smaller samples </w:t>
      </w:r>
      <w:r>
        <w:rPr>
          <w:rFonts w:asciiTheme="minorHAnsi" w:hAnsiTheme="minorHAnsi" w:cstheme="minorHAnsi"/>
          <w:lang w:val="en-AU"/>
        </w:rPr>
        <w:fldChar w:fldCharType="begin"/>
      </w:r>
      <w:r w:rsidR="001A502C">
        <w:rPr>
          <w:rFonts w:asciiTheme="minorHAnsi" w:hAnsiTheme="minorHAnsi" w:cstheme="minorHAnsi"/>
          <w:lang w:val="en-AU"/>
        </w:rPr>
        <w:instrText xml:space="preserve"> ADDIN ZOTERO_ITEM CSL_CITATION {"citationID":"oIKgnQDD","properties":{"formattedCitation":"(Vidondo {\\i{}et al.}, 1997; Suthers {\\i{}et al.}, 2006; Krupica {\\i{}et al.}, 2012)","plainCitation":"(Vidondo et al., 1997; Suthers et al., 2006; Krupica et al., 2012)","noteIndex":0},"citationItems":[{"id":1035,"uris":["http://zotero.org/users/local/U6DoygBa/items/F7I2X7WE"],"uri":["http://zotero.org/users/local/U6DoygBa/items/F7I2X7WE"],"itemData":{"id":1035,"type":"article-journal","abstract":"The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Research","DOI":"10.1016/j.csr.2012.01.008","ISSN":"0278-4343","journalAbbreviation":"Continental Shelf Research","language":"en","page":"29-40","source":"ScienceDirect","title":"The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Pr>
          <w:rFonts w:asciiTheme="minorHAnsi" w:hAnsiTheme="minorHAnsi" w:cstheme="minorHAnsi"/>
          <w:lang w:val="en-AU"/>
        </w:rPr>
        <w:fldChar w:fldCharType="separate"/>
      </w:r>
      <w:r w:rsidR="001A502C" w:rsidRPr="001A502C">
        <w:rPr>
          <w:rFonts w:ascii="Calibri" w:hAnsi="Calibri" w:cs="Calibri"/>
        </w:rPr>
        <w:t xml:space="preserve">(Vidondo </w:t>
      </w:r>
      <w:r w:rsidR="001A502C" w:rsidRPr="001A502C">
        <w:rPr>
          <w:rFonts w:ascii="Calibri" w:hAnsi="Calibri" w:cs="Calibri"/>
          <w:i/>
          <w:iCs/>
        </w:rPr>
        <w:t>et al.</w:t>
      </w:r>
      <w:r w:rsidR="001A502C" w:rsidRPr="001A502C">
        <w:rPr>
          <w:rFonts w:ascii="Calibri" w:hAnsi="Calibri" w:cs="Calibri"/>
        </w:rPr>
        <w:t xml:space="preserve">, 1997; Suthers </w:t>
      </w:r>
      <w:r w:rsidR="001A502C" w:rsidRPr="001A502C">
        <w:rPr>
          <w:rFonts w:ascii="Calibri" w:hAnsi="Calibri" w:cs="Calibri"/>
          <w:i/>
          <w:iCs/>
        </w:rPr>
        <w:t>et al.</w:t>
      </w:r>
      <w:r w:rsidR="001A502C" w:rsidRPr="001A502C">
        <w:rPr>
          <w:rFonts w:ascii="Calibri" w:hAnsi="Calibri" w:cs="Calibri"/>
        </w:rPr>
        <w:t xml:space="preserve">, 2006; Krupica </w:t>
      </w:r>
      <w:r w:rsidR="001A502C" w:rsidRPr="001A502C">
        <w:rPr>
          <w:rFonts w:ascii="Calibri" w:hAnsi="Calibri" w:cs="Calibri"/>
          <w:i/>
          <w:iCs/>
        </w:rPr>
        <w:t>et al.</w:t>
      </w:r>
      <w:r w:rsidR="001A502C" w:rsidRPr="001A502C">
        <w:rPr>
          <w:rFonts w:ascii="Calibri" w:hAnsi="Calibri" w:cs="Calibri"/>
        </w:rPr>
        <w:t>, 2012)</w:t>
      </w:r>
      <w:r>
        <w:rPr>
          <w:rFonts w:asciiTheme="minorHAnsi" w:hAnsiTheme="minorHAnsi" w:cstheme="minorHAnsi"/>
          <w:lang w:val="en-AU"/>
        </w:rPr>
        <w:fldChar w:fldCharType="end"/>
      </w:r>
      <w:r>
        <w:rPr>
          <w:rFonts w:asciiTheme="minorHAnsi" w:hAnsiTheme="minorHAnsi" w:cstheme="minorHAnsi"/>
          <w:lang w:val="en-AU"/>
        </w:rPr>
        <w:t>.</w:t>
      </w:r>
    </w:p>
    <w:p w14:paraId="26372779" w14:textId="655F8C6B" w:rsidR="009A6B8D" w:rsidRDefault="009A6B8D" w:rsidP="009A6B8D">
      <w:pPr>
        <w:pStyle w:val="Text"/>
        <w:spacing w:line="360" w:lineRule="auto"/>
        <w:rPr>
          <w:rFonts w:asciiTheme="minorHAnsi" w:hAnsiTheme="minorHAnsi" w:cstheme="minorHAnsi"/>
          <w:lang w:val="en-AU"/>
        </w:rPr>
      </w:pPr>
      <w:r w:rsidRPr="00F15D89">
        <w:rPr>
          <w:rFonts w:asciiTheme="minorHAnsi" w:hAnsiTheme="minorHAnsi" w:cstheme="minorHAnsi"/>
          <w:lang w:val="en-AU"/>
        </w:rPr>
        <w:t>In the southeast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NBSS slope</w:t>
      </w:r>
      <w:r>
        <w:rPr>
          <w:rFonts w:asciiTheme="minorHAnsi" w:hAnsiTheme="minorHAnsi" w:cstheme="minorHAnsi"/>
          <w:lang w:val="en-AU"/>
        </w:rPr>
        <w:t xml:space="preserve"> (a more productive environment)</w:t>
      </w:r>
      <w:r w:rsidRPr="00F15D89">
        <w:rPr>
          <w:rFonts w:asciiTheme="minorHAnsi" w:hAnsiTheme="minorHAnsi" w:cstheme="minorHAnsi"/>
          <w:lang w:val="en-AU"/>
        </w:rPr>
        <w:t xml:space="preserve"> compared to the offshore oceanic stations which were typically more vertically stratified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(Marcolin </w:t>
      </w:r>
      <w:r w:rsidRPr="0097460E">
        <w:rPr>
          <w:rFonts w:ascii="Calibri" w:hAnsi="Calibri" w:cs="Calibri"/>
          <w:i/>
          <w:iCs/>
        </w:rPr>
        <w:t>et al.</w:t>
      </w:r>
      <w:r w:rsidRPr="0097460E">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NBSS</w:t>
      </w:r>
      <w:r>
        <w:rPr>
          <w:rFonts w:asciiTheme="minorHAnsi" w:hAnsiTheme="minorHAnsi" w:cstheme="minorHAnsi"/>
          <w:lang w:val="en-AU"/>
        </w:rPr>
        <w:t xml:space="preserve"> 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(Sourisseau and Carlotti, 2006; Irigoien </w:t>
      </w:r>
      <w:r w:rsidRPr="0097460E">
        <w:rPr>
          <w:rFonts w:ascii="Calibri" w:hAnsi="Calibri" w:cs="Calibri"/>
          <w:i/>
          <w:iCs/>
        </w:rPr>
        <w:t>et al.</w:t>
      </w:r>
      <w:r w:rsidRPr="0097460E">
        <w:rPr>
          <w:rFonts w:ascii="Calibri" w:hAnsi="Calibri" w:cs="Calibri"/>
        </w:rPr>
        <w:t xml:space="preserve">, 2009; Vandromme </w:t>
      </w:r>
      <w:r w:rsidRPr="0097460E">
        <w:rPr>
          <w:rFonts w:ascii="Calibri" w:hAnsi="Calibri" w:cs="Calibri"/>
          <w:i/>
          <w:iCs/>
        </w:rPr>
        <w:t>et al.</w:t>
      </w:r>
      <w:r w:rsidRPr="0097460E">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00D32402" w:rsidRPr="00F15D89">
        <w:rPr>
          <w:rFonts w:asciiTheme="minorHAnsi" w:hAnsiTheme="minorHAnsi" w:cstheme="minorHAnsi"/>
          <w:lang w:val="en-AU"/>
        </w:rPr>
        <w:t>ew studies have examined</w:t>
      </w:r>
      <w:r w:rsidR="001A502C">
        <w:rPr>
          <w:rFonts w:asciiTheme="minorHAnsi" w:hAnsiTheme="minorHAnsi" w:cstheme="minorHAnsi"/>
          <w:lang w:val="en-AU"/>
        </w:rPr>
        <w:t xml:space="preserve"> </w:t>
      </w:r>
      <w:r>
        <w:rPr>
          <w:rFonts w:asciiTheme="minorHAnsi" w:hAnsiTheme="minorHAnsi" w:cstheme="minorHAnsi"/>
          <w:lang w:val="en-AU"/>
        </w:rPr>
        <w:t>the</w:t>
      </w:r>
      <w:r w:rsidR="001A502C">
        <w:rPr>
          <w:rFonts w:asciiTheme="minorHAnsi" w:hAnsiTheme="minorHAnsi" w:cstheme="minorHAnsi"/>
          <w:lang w:val="en-AU"/>
        </w:rPr>
        <w:t xml:space="preserve"> vertical patterns of </w:t>
      </w:r>
      <w:r w:rsidR="00D32402" w:rsidRPr="00F15D89">
        <w:rPr>
          <w:rFonts w:asciiTheme="minorHAnsi" w:hAnsiTheme="minorHAnsi" w:cstheme="minorHAnsi"/>
          <w:lang w:val="en-AU"/>
        </w:rPr>
        <w:t>zooplankton</w:t>
      </w:r>
      <w:r w:rsidR="001A502C">
        <w:rPr>
          <w:rFonts w:asciiTheme="minorHAnsi" w:hAnsiTheme="minorHAnsi" w:cstheme="minorHAnsi"/>
          <w:lang w:val="en-AU"/>
        </w:rPr>
        <w:t xml:space="preserve"> </w:t>
      </w:r>
      <w:r w:rsidR="00D32402" w:rsidRPr="00F15D89">
        <w:rPr>
          <w:rFonts w:asciiTheme="minorHAnsi" w:hAnsiTheme="minorHAnsi" w:cstheme="minorHAnsi"/>
          <w:lang w:val="en-AU"/>
        </w:rPr>
        <w:t>on continental shel</w:t>
      </w:r>
      <w:r w:rsidR="00D32402">
        <w:rPr>
          <w:rFonts w:asciiTheme="minorHAnsi" w:hAnsiTheme="minorHAnsi" w:cstheme="minorHAnsi"/>
          <w:lang w:val="en-AU"/>
        </w:rPr>
        <w:t>ves</w:t>
      </w:r>
      <w:r w:rsidR="00D32402" w:rsidRPr="00F15D89">
        <w:rPr>
          <w:rFonts w:asciiTheme="minorHAnsi" w:hAnsiTheme="minorHAnsi" w:cstheme="minorHAnsi"/>
          <w:lang w:val="en-AU"/>
        </w:rPr>
        <w:t>. O</w:t>
      </w:r>
      <w:r w:rsidR="001A502C">
        <w:rPr>
          <w:rFonts w:asciiTheme="minorHAnsi" w:hAnsiTheme="minorHAnsi" w:cstheme="minorHAnsi"/>
          <w:lang w:val="en-AU"/>
        </w:rPr>
        <w:t>n the shelf o</w:t>
      </w:r>
      <w:r w:rsidR="00D32402" w:rsidRPr="00F15D89">
        <w:rPr>
          <w:rFonts w:asciiTheme="minorHAnsi" w:hAnsiTheme="minorHAnsi" w:cstheme="minorHAnsi"/>
          <w:lang w:val="en-AU"/>
        </w:rPr>
        <w:t xml:space="preserve">ff New York, during late summer </w:t>
      </w:r>
      <w:r w:rsidR="001A502C">
        <w:rPr>
          <w:rFonts w:asciiTheme="minorHAnsi" w:hAnsiTheme="minorHAnsi" w:cstheme="minorHAnsi"/>
          <w:lang w:val="en-AU"/>
        </w:rPr>
        <w:t>the</w:t>
      </w:r>
      <w:r w:rsidR="00D32402" w:rsidRPr="00F15D89">
        <w:rPr>
          <w:rFonts w:asciiTheme="minorHAnsi" w:hAnsiTheme="minorHAnsi" w:cstheme="minorHAnsi"/>
          <w:lang w:val="en-AU"/>
        </w:rPr>
        <w:t xml:space="preserve"> vertical zooplankton </w:t>
      </w:r>
      <w:r w:rsidR="001A502C">
        <w:rPr>
          <w:rFonts w:asciiTheme="minorHAnsi" w:hAnsiTheme="minorHAnsi" w:cstheme="minorHAnsi"/>
          <w:lang w:val="en-AU"/>
        </w:rPr>
        <w:t>distribution</w:t>
      </w:r>
      <w:r w:rsidR="00D32402" w:rsidRPr="00F15D89">
        <w:rPr>
          <w:rFonts w:asciiTheme="minorHAnsi" w:hAnsiTheme="minorHAnsi" w:cstheme="minorHAnsi"/>
          <w:lang w:val="en-AU"/>
        </w:rPr>
        <w:t xml:space="preserve"> was strongly influenced by water mass with distinct zooplankton communities </w:t>
      </w:r>
      <w:r w:rsidR="00D32402">
        <w:rPr>
          <w:rFonts w:asciiTheme="minorHAnsi" w:hAnsiTheme="minorHAnsi" w:cstheme="minorHAnsi"/>
          <w:lang w:val="en-AU"/>
        </w:rPr>
        <w:t>separated</w:t>
      </w:r>
      <w:r w:rsidR="00D32402" w:rsidRPr="00F15D89">
        <w:rPr>
          <w:rFonts w:asciiTheme="minorHAnsi" w:hAnsiTheme="minorHAnsi" w:cstheme="minorHAnsi"/>
          <w:lang w:val="en-AU"/>
        </w:rPr>
        <w:t xml:space="preserve"> by a strong thermocline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ZOTERO_TEMP </w:instrText>
      </w:r>
      <w:r w:rsidR="00D32402">
        <w:rPr>
          <w:rFonts w:asciiTheme="minorHAnsi" w:hAnsiTheme="minorHAnsi" w:cstheme="minorHAnsi"/>
          <w:lang w:val="en-AU"/>
        </w:rPr>
        <w:fldChar w:fldCharType="separate"/>
      </w:r>
      <w:r w:rsidR="00D32402" w:rsidRPr="0097460E">
        <w:rPr>
          <w:rFonts w:ascii="Calibri" w:hAnsi="Calibri" w:cs="Calibri"/>
        </w:rPr>
        <w:t>(Turner and Dagg, 1983)</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This is contrasted </w:t>
      </w:r>
      <w:r w:rsidR="001A502C">
        <w:rPr>
          <w:rFonts w:asciiTheme="minorHAnsi" w:hAnsiTheme="minorHAnsi" w:cstheme="minorHAnsi"/>
          <w:lang w:val="en-AU"/>
        </w:rPr>
        <w:t>with</w:t>
      </w:r>
      <w:r w:rsidR="00D32402" w:rsidRPr="00F15D89">
        <w:rPr>
          <w:rFonts w:asciiTheme="minorHAnsi" w:hAnsiTheme="minorHAnsi" w:cstheme="minorHAnsi"/>
          <w:lang w:val="en-AU"/>
        </w:rPr>
        <w:t xml:space="preserve"> a winter study on the Abrolhos Bank where</w:t>
      </w:r>
      <w:r w:rsidR="00D32402">
        <w:rPr>
          <w:rFonts w:asciiTheme="minorHAnsi" w:hAnsiTheme="minorHAnsi" w:cstheme="minorHAnsi"/>
          <w:lang w:val="en-AU"/>
        </w:rPr>
        <w:t>,</w:t>
      </w:r>
      <w:r w:rsidR="00D32402" w:rsidRPr="00F15D89">
        <w:rPr>
          <w:rFonts w:asciiTheme="minorHAnsi" w:hAnsiTheme="minorHAnsi" w:cstheme="minorHAnsi"/>
          <w:lang w:val="en-AU"/>
        </w:rPr>
        <w:t xml:space="preserve"> on the shelf, copepod abundance peaked near the surface (20 – 40</w:t>
      </w:r>
      <w:r w:rsidR="00FD3E18">
        <w:rPr>
          <w:rFonts w:asciiTheme="minorHAnsi" w:hAnsiTheme="minorHAnsi" w:cstheme="minorHAnsi"/>
          <w:lang w:val="en-AU"/>
        </w:rPr>
        <w:t xml:space="preserve"> </w:t>
      </w:r>
      <w:r w:rsidR="00D32402" w:rsidRPr="00F15D89">
        <w:rPr>
          <w:rFonts w:asciiTheme="minorHAnsi" w:hAnsiTheme="minorHAnsi" w:cstheme="minorHAnsi"/>
          <w:lang w:val="en-AU"/>
        </w:rPr>
        <w:t>m) and decreased with depth</w:t>
      </w:r>
      <w:r w:rsidR="001A502C">
        <w:rPr>
          <w:rFonts w:asciiTheme="minorHAnsi" w:hAnsiTheme="minorHAnsi" w:cstheme="minorHAnsi"/>
          <w:lang w:val="en-AU"/>
        </w:rPr>
        <w:t xml:space="preserve"> in the water column</w:t>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Coast","volume":"162","author":[{"family":"Marcolin","given":"CatarinaR"},{"family":"Lopes","given":"RubensM"},{"family":"Jackson","given":"GeorgeA"}],"issued":{"date-parts":[["2015"]]}}}],"schema":"https://github.com/citation-style-language/schema/raw/master/csl-citation.json"} </w:instrText>
      </w:r>
      <w:r w:rsidR="00D32402">
        <w:rPr>
          <w:rFonts w:asciiTheme="minorHAnsi" w:hAnsiTheme="minorHAnsi" w:cstheme="minorHAnsi"/>
          <w:lang w:val="en-AU"/>
        </w:rPr>
        <w:fldChar w:fldCharType="separate"/>
      </w:r>
      <w:r w:rsidR="00D32402" w:rsidRPr="0097460E">
        <w:rPr>
          <w:rFonts w:ascii="Calibri" w:hAnsi="Calibri" w:cs="Calibri"/>
        </w:rPr>
        <w:t xml:space="preserve">(Marcolin </w:t>
      </w:r>
      <w:r w:rsidR="00D32402" w:rsidRPr="0097460E">
        <w:rPr>
          <w:rFonts w:ascii="Calibri" w:hAnsi="Calibri" w:cs="Calibri"/>
          <w:i/>
          <w:iCs/>
        </w:rPr>
        <w:t>et al.</w:t>
      </w:r>
      <w:r w:rsidR="00D32402" w:rsidRPr="0097460E">
        <w:rPr>
          <w:rFonts w:ascii="Calibri" w:hAnsi="Calibri" w:cs="Calibri"/>
        </w:rPr>
        <w:t>, 2015)</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Recently it has been suggested that light availability and predation by fish </w:t>
      </w:r>
      <w:r w:rsidR="009D2C16">
        <w:rPr>
          <w:rFonts w:asciiTheme="minorHAnsi" w:hAnsiTheme="minorHAnsi" w:cstheme="minorHAnsi"/>
          <w:lang w:val="en-AU"/>
        </w:rPr>
        <w:t>may be</w:t>
      </w:r>
      <w:r w:rsidR="00D32402" w:rsidRPr="00F15D89">
        <w:rPr>
          <w:rFonts w:asciiTheme="minorHAnsi" w:hAnsiTheme="minorHAnsi" w:cstheme="minorHAnsi"/>
          <w:lang w:val="en-AU"/>
        </w:rPr>
        <w:t xml:space="preserve"> significant driver</w:t>
      </w:r>
      <w:r w:rsidR="00D32402">
        <w:rPr>
          <w:rFonts w:asciiTheme="minorHAnsi" w:hAnsiTheme="minorHAnsi" w:cstheme="minorHAnsi"/>
          <w:lang w:val="en-AU"/>
        </w:rPr>
        <w:t>s</w:t>
      </w:r>
      <w:r w:rsidR="00D32402" w:rsidRPr="00F15D89">
        <w:rPr>
          <w:rFonts w:asciiTheme="minorHAnsi" w:hAnsiTheme="minorHAnsi" w:cstheme="minorHAnsi"/>
          <w:lang w:val="en-AU"/>
        </w:rPr>
        <w:t xml:space="preserve"> of</w:t>
      </w:r>
      <w:r w:rsidR="00BD540D">
        <w:rPr>
          <w:rFonts w:asciiTheme="minorHAnsi" w:hAnsiTheme="minorHAnsi" w:cstheme="minorHAnsi"/>
          <w:lang w:val="en-AU"/>
        </w:rPr>
        <w:t xml:space="preserve"> vertical</w:t>
      </w:r>
      <w:r w:rsidR="00D32402" w:rsidRPr="00F15D89">
        <w:rPr>
          <w:rFonts w:asciiTheme="minorHAnsi" w:hAnsiTheme="minorHAnsi" w:cstheme="minorHAnsi"/>
          <w:lang w:val="en-AU"/>
        </w:rPr>
        <w:t xml:space="preserve"> zooplankton distributions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{"citationID":"FWwZI4O8","properties":{"formattedCitation":"(Aarflot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D32402">
        <w:rPr>
          <w:rFonts w:asciiTheme="minorHAnsi" w:hAnsiTheme="minorHAnsi" w:cstheme="minorHAnsi"/>
          <w:lang w:val="en-AU"/>
        </w:rPr>
        <w:fldChar w:fldCharType="separate"/>
      </w:r>
      <w:r w:rsidR="00D32402" w:rsidRPr="0097460E">
        <w:rPr>
          <w:rFonts w:ascii="Calibri" w:hAnsi="Calibri" w:cs="Calibri"/>
        </w:rPr>
        <w:t xml:space="preserve">(Aarflot </w:t>
      </w:r>
      <w:r w:rsidR="00D32402" w:rsidRPr="0097460E">
        <w:rPr>
          <w:rFonts w:ascii="Calibri" w:hAnsi="Calibri" w:cs="Calibri"/>
          <w:i/>
          <w:iCs/>
        </w:rPr>
        <w:t>et al.</w:t>
      </w:r>
      <w:r w:rsidR="00D32402" w:rsidRPr="0097460E">
        <w:rPr>
          <w:rFonts w:ascii="Calibri" w:hAnsi="Calibri" w:cs="Calibri"/>
        </w:rPr>
        <w:t>, 2019)</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w:t>
      </w:r>
      <w:r>
        <w:rPr>
          <w:rFonts w:asciiTheme="minorHAnsi" w:hAnsiTheme="minorHAnsi" w:cstheme="minorHAnsi"/>
          <w:lang w:val="en-AU"/>
        </w:rPr>
        <w:t xml:space="preserve"> </w:t>
      </w:r>
    </w:p>
    <w:p w14:paraId="67B0E183" w14:textId="24DFFEE1" w:rsidR="000A5294" w:rsidRDefault="00212329" w:rsidP="00C06610">
      <w:pPr>
        <w:pStyle w:val="Text"/>
        <w:spacing w:line="36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shelfs, particularly in terms of the </w:t>
      </w:r>
      <w:r w:rsidR="00FD3E18">
        <w:rPr>
          <w:rFonts w:asciiTheme="minorHAnsi" w:hAnsiTheme="minorHAnsi" w:cstheme="minorHAnsi"/>
          <w:lang w:val="en-AU"/>
        </w:rPr>
        <w:t xml:space="preserve">vertical </w:t>
      </w:r>
      <w:r>
        <w:rPr>
          <w:rFonts w:asciiTheme="minorHAnsi" w:hAnsiTheme="minorHAnsi" w:cstheme="minorHAnsi"/>
          <w:lang w:val="en-AU"/>
        </w:rPr>
        <w:t xml:space="preserve">structure. This lack of knowledge is </w:t>
      </w:r>
      <w:r w:rsidR="009A6B8D">
        <w:rPr>
          <w:rFonts w:asciiTheme="minorHAnsi" w:hAnsiTheme="minorHAnsi" w:cstheme="minorHAnsi"/>
          <w:lang w:val="en-AU"/>
        </w:rPr>
        <w:t>highlighted</w:t>
      </w:r>
      <w:r>
        <w:rPr>
          <w:rFonts w:asciiTheme="minorHAnsi" w:hAnsiTheme="minorHAnsi" w:cstheme="minorHAnsi"/>
          <w:lang w:val="en-AU"/>
        </w:rPr>
        <w:t xml:space="preserve"> in temperate eastern Australia where there has been no research into cross-shelf patterns of zooplankton.</w:t>
      </w:r>
      <w:r w:rsidR="006145F7">
        <w:rPr>
          <w:rFonts w:asciiTheme="minorHAnsi" w:hAnsiTheme="minorHAnsi" w:cstheme="minorHAnsi"/>
          <w:lang w:val="en-AU"/>
        </w:rPr>
        <w:t xml:space="preserve"> We aim to fill this knowledge gap by </w:t>
      </w:r>
      <w:r w:rsidR="00C06610">
        <w:rPr>
          <w:rFonts w:asciiTheme="minorHAnsi" w:hAnsiTheme="minorHAnsi" w:cstheme="minorHAnsi"/>
          <w:lang w:val="en-AU"/>
        </w:rPr>
        <w:t>d</w:t>
      </w:r>
      <w:r>
        <w:rPr>
          <w:rFonts w:asciiTheme="minorHAnsi" w:hAnsiTheme="minorHAnsi" w:cstheme="minorHAnsi"/>
          <w:lang w:val="en-AU"/>
        </w:rPr>
        <w:t>escrib</w:t>
      </w:r>
      <w:r w:rsidR="006145F7">
        <w:rPr>
          <w:rFonts w:asciiTheme="minorHAnsi" w:hAnsiTheme="minorHAnsi" w:cstheme="minorHAnsi"/>
          <w:lang w:val="en-AU"/>
        </w:rPr>
        <w:t>ing</w:t>
      </w:r>
      <w:r>
        <w:rPr>
          <w:rFonts w:asciiTheme="minorHAnsi" w:hAnsiTheme="minorHAnsi" w:cstheme="minorHAnsi"/>
          <w:lang w:val="en-AU"/>
        </w:rPr>
        <w:t xml:space="preserve"> </w:t>
      </w:r>
      <w:r w:rsidR="00BD540D">
        <w:rPr>
          <w:rFonts w:asciiTheme="minorHAnsi" w:hAnsiTheme="minorHAnsi" w:cstheme="minorHAnsi"/>
          <w:lang w:val="en-AU"/>
        </w:rPr>
        <w:t xml:space="preserve">horizontal and vertical </w:t>
      </w:r>
      <w:r>
        <w:rPr>
          <w:rFonts w:asciiTheme="minorHAnsi" w:hAnsiTheme="minorHAnsi" w:cstheme="minorHAnsi"/>
          <w:lang w:val="en-AU"/>
        </w:rPr>
        <w:t xml:space="preserve">patterns in </w:t>
      </w:r>
      <w:r>
        <w:rPr>
          <w:rFonts w:asciiTheme="minorHAnsi" w:hAnsiTheme="minorHAnsi" w:cstheme="minorHAnsi"/>
          <w:lang w:val="en-AU"/>
        </w:rPr>
        <w:lastRenderedPageBreak/>
        <w:t>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BD540D">
        <w:rPr>
          <w:rFonts w:asciiTheme="minorHAnsi" w:hAnsiTheme="minorHAnsi" w:cstheme="minorHAnsi"/>
          <w:lang w:val="en-AU"/>
        </w:rPr>
        <w:t>vertically resolved</w:t>
      </w:r>
      <w:r w:rsidR="00317953">
        <w:rPr>
          <w:rFonts w:asciiTheme="minorHAnsi" w:hAnsiTheme="minorHAnsi" w:cstheme="minorHAnsi"/>
          <w:lang w:val="en-AU"/>
        </w:rPr>
        <w:t xml:space="preserve">, </w:t>
      </w:r>
      <w:r w:rsidR="00C06610">
        <w:rPr>
          <w:rFonts w:asciiTheme="minorHAnsi" w:hAnsiTheme="minorHAnsi" w:cstheme="minorHAnsi"/>
          <w:lang w:val="en-AU"/>
        </w:rPr>
        <w:t xml:space="preserve">cross-shelf transects of zooplankton </w:t>
      </w:r>
      <w:r>
        <w:rPr>
          <w:rFonts w:asciiTheme="minorHAnsi" w:hAnsiTheme="minorHAnsi" w:cstheme="minorHAnsi"/>
          <w:lang w:val="en-AU"/>
        </w:rPr>
        <w:t>on the eastern continental shelf of Australia</w:t>
      </w:r>
      <w:r w:rsidR="00447ABF">
        <w:rPr>
          <w:rFonts w:asciiTheme="minorHAnsi" w:hAnsiTheme="minorHAnsi" w:cstheme="minorHAnsi"/>
          <w:lang w:val="en-AU"/>
        </w:rPr>
        <w:t xml:space="preserve"> to</w:t>
      </w:r>
      <w:r w:rsidR="00C06610">
        <w:rPr>
          <w:rFonts w:asciiTheme="minorHAnsi" w:hAnsiTheme="minorHAnsi" w:cstheme="minorHAnsi"/>
          <w:lang w:val="en-AU"/>
        </w:rPr>
        <w:t>:</w:t>
      </w:r>
    </w:p>
    <w:p w14:paraId="1F63662D" w14:textId="1C6A3E6F" w:rsidR="00C06610" w:rsidRPr="00F15D89" w:rsidRDefault="00C06610" w:rsidP="00C06610">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4954F147" w14:textId="77777777" w:rsidR="00447ABF" w:rsidRDefault="00212329" w:rsidP="00317953">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Identify potential drivers of the observed patterns in zooplankton biomass</w:t>
      </w:r>
      <w:r w:rsidR="002E1963">
        <w:rPr>
          <w:rFonts w:asciiTheme="minorHAnsi" w:hAnsiTheme="minorHAnsi" w:cstheme="minorHAnsi"/>
          <w:lang w:val="en-AU"/>
        </w:rPr>
        <w:t xml:space="preserve"> and</w:t>
      </w:r>
      <w:r>
        <w:rPr>
          <w:rFonts w:asciiTheme="minorHAnsi" w:hAnsiTheme="minorHAnsi" w:cstheme="minorHAnsi"/>
          <w:lang w:val="en-AU"/>
        </w:rPr>
        <w:t>, size</w:t>
      </w:r>
      <w:r w:rsidR="002E1963">
        <w:rPr>
          <w:rFonts w:asciiTheme="minorHAnsi" w:hAnsiTheme="minorHAnsi" w:cstheme="minorHAnsi"/>
          <w:lang w:val="en-AU"/>
        </w:rPr>
        <w:t>-structure</w:t>
      </w:r>
      <w:r w:rsidR="008E2B0C">
        <w:rPr>
          <w:rFonts w:asciiTheme="minorHAnsi" w:hAnsiTheme="minorHAnsi" w:cstheme="minorHAnsi"/>
          <w:lang w:val="en-AU"/>
        </w:rPr>
        <w:t>,</w:t>
      </w:r>
      <w:r>
        <w:rPr>
          <w:rFonts w:asciiTheme="minorHAnsi" w:hAnsiTheme="minorHAnsi" w:cstheme="minorHAnsi"/>
          <w:lang w:val="en-AU"/>
        </w:rPr>
        <w:t xml:space="preserve"> </w:t>
      </w:r>
      <w:r w:rsidR="00C06610">
        <w:rPr>
          <w:rFonts w:asciiTheme="minorHAnsi" w:hAnsiTheme="minorHAnsi" w:cstheme="minorHAnsi"/>
          <w:lang w:val="en-AU"/>
        </w:rPr>
        <w:t>and</w:t>
      </w:r>
      <w:r w:rsidR="00447ABF">
        <w:rPr>
          <w:rFonts w:asciiTheme="minorHAnsi" w:hAnsiTheme="minorHAnsi" w:cstheme="minorHAnsi"/>
          <w:lang w:val="en-AU"/>
        </w:rPr>
        <w:t xml:space="preserve"> </w:t>
      </w:r>
    </w:p>
    <w:p w14:paraId="73D1CFF5" w14:textId="11CBA5A9" w:rsidR="00543728" w:rsidRPr="00447ABF" w:rsidRDefault="00447ABF" w:rsidP="002B1419">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R</w:t>
      </w:r>
      <w:r w:rsidRPr="00447ABF">
        <w:rPr>
          <w:rFonts w:asciiTheme="minorHAnsi" w:hAnsiTheme="minorHAnsi" w:cstheme="minorHAnsi"/>
          <w:lang w:val="en-AU"/>
        </w:rPr>
        <w:t xml:space="preserve">elate our observations to previous </w:t>
      </w:r>
      <w:r>
        <w:rPr>
          <w:rFonts w:asciiTheme="minorHAnsi" w:hAnsiTheme="minorHAnsi" w:cstheme="minorHAnsi"/>
          <w:lang w:val="en-AU"/>
        </w:rPr>
        <w:t>research to p</w:t>
      </w:r>
      <w:r w:rsidRPr="00447ABF">
        <w:rPr>
          <w:rFonts w:asciiTheme="minorHAnsi" w:hAnsiTheme="minorHAnsi" w:cstheme="minorHAnsi"/>
          <w:lang w:val="en-AU"/>
        </w:rPr>
        <w:t>r</w:t>
      </w:r>
      <w:r w:rsidR="00C06610" w:rsidRPr="00447ABF">
        <w:rPr>
          <w:rFonts w:asciiTheme="minorHAnsi" w:hAnsiTheme="minorHAnsi" w:cstheme="minorHAnsi"/>
          <w:lang w:val="en-AU"/>
        </w:rPr>
        <w:t>opose a general concept of zooplankton on continental shel</w:t>
      </w:r>
      <w:r>
        <w:rPr>
          <w:rFonts w:asciiTheme="minorHAnsi" w:hAnsiTheme="minorHAnsi" w:cstheme="minorHAnsi"/>
          <w:lang w:val="en-AU"/>
        </w:rPr>
        <w:t>ves</w:t>
      </w:r>
      <w:r w:rsidR="008E2B0C" w:rsidRPr="00447ABF">
        <w:rPr>
          <w:rFonts w:asciiTheme="minorHAnsi" w:hAnsiTheme="minorHAnsi" w:cstheme="minorHAnsi"/>
          <w:lang w:val="en-AU"/>
        </w:rPr>
        <w:t xml:space="preserve"> under the influence of a WBC</w:t>
      </w:r>
      <w:r w:rsidR="00C06610" w:rsidRPr="00447ABF">
        <w:rPr>
          <w:rFonts w:asciiTheme="minorHAnsi" w:hAnsiTheme="minorHAnsi" w:cstheme="minorHAnsi"/>
          <w:lang w:val="en-AU"/>
        </w:rPr>
        <w:t>.</w:t>
      </w:r>
    </w:p>
    <w:p w14:paraId="5A0BBAA9" w14:textId="5B12EF96" w:rsidR="00FE1956" w:rsidRPr="00F15D89" w:rsidRDefault="00FE1956"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2. </w:t>
      </w:r>
      <w:r w:rsidR="002F3B11" w:rsidRPr="00F15D89">
        <w:rPr>
          <w:rFonts w:asciiTheme="minorHAnsi" w:hAnsiTheme="minorHAnsi" w:cstheme="minorHAnsi"/>
          <w:lang w:val="en-AU"/>
        </w:rPr>
        <w:t>Materials and Methods</w:t>
      </w:r>
    </w:p>
    <w:p w14:paraId="38ED727A" w14:textId="0974C67D" w:rsidR="00C06610" w:rsidRPr="00C07196" w:rsidRDefault="00C06610" w:rsidP="00C0661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2.1 </w:t>
      </w:r>
      <w:r w:rsidR="00871C8A">
        <w:rPr>
          <w:rFonts w:asciiTheme="minorHAnsi" w:hAnsiTheme="minorHAnsi" w:cstheme="minorHAnsi"/>
          <w:b w:val="0"/>
          <w:bCs w:val="0"/>
          <w:i/>
          <w:iCs/>
          <w:lang w:val="en-AU"/>
        </w:rPr>
        <w:t>Study Region</w:t>
      </w:r>
    </w:p>
    <w:p w14:paraId="121B96EC" w14:textId="3E9C6B7D" w:rsidR="00C06610" w:rsidRPr="000E48B4" w:rsidRDefault="00871C8A" w:rsidP="00871C8A">
      <w:pPr>
        <w:spacing w:line="360" w:lineRule="auto"/>
        <w:ind w:firstLine="720"/>
        <w:rPr>
          <w:rFonts w:asciiTheme="minorHAnsi" w:hAnsiTheme="minorHAnsi" w:cstheme="minorHAnsi"/>
          <w:b/>
          <w:bCs/>
          <w:i/>
          <w:iCs/>
          <w:lang w:val="en-AU"/>
        </w:rPr>
      </w:pPr>
      <w:r>
        <w:rPr>
          <w:rFonts w:asciiTheme="minorHAnsi" w:hAnsiTheme="minorHAnsi" w:cstheme="minorHAnsi"/>
          <w:lang w:val="en-AU"/>
        </w:rPr>
        <w:t>T</w:t>
      </w:r>
      <w:r w:rsidR="00C06610" w:rsidRPr="000E48B4">
        <w:rPr>
          <w:rFonts w:asciiTheme="minorHAnsi" w:hAnsiTheme="minorHAnsi" w:cstheme="minorHAnsi"/>
          <w:lang w:val="en-AU"/>
        </w:rPr>
        <w:t>he East Australian Current (EAC)</w:t>
      </w:r>
      <w:r w:rsidR="00FD3E18">
        <w:rPr>
          <w:rFonts w:asciiTheme="minorHAnsi" w:hAnsiTheme="minorHAnsi" w:cstheme="minorHAnsi"/>
          <w:lang w:val="en-AU"/>
        </w:rPr>
        <w:t>, the western boundary current of the South Pacific gyre,</w:t>
      </w:r>
      <w:r w:rsidR="00C06610" w:rsidRPr="000E48B4">
        <w:rPr>
          <w:rFonts w:asciiTheme="minorHAnsi" w:hAnsiTheme="minorHAnsi" w:cstheme="minorHAnsi"/>
          <w:lang w:val="en-AU"/>
        </w:rPr>
        <w:t xml:space="preserve"> form</w:t>
      </w:r>
      <w:r w:rsidR="004A7649">
        <w:rPr>
          <w:rFonts w:asciiTheme="minorHAnsi" w:hAnsiTheme="minorHAnsi" w:cstheme="minorHAnsi"/>
          <w:lang w:val="en-AU"/>
        </w:rPr>
        <w:t>ing</w:t>
      </w:r>
      <w:r w:rsidR="00C06610" w:rsidRPr="000E48B4">
        <w:rPr>
          <w:rFonts w:asciiTheme="minorHAnsi" w:hAnsiTheme="minorHAnsi" w:cstheme="minorHAnsi"/>
          <w:lang w:val="en-AU"/>
        </w:rPr>
        <w:t xml:space="preserve"> between 10 and 20 °S when the South Equatorial Current diverges against </w:t>
      </w:r>
      <w:r>
        <w:rPr>
          <w:rFonts w:asciiTheme="minorHAnsi" w:hAnsiTheme="minorHAnsi" w:cstheme="minorHAnsi"/>
          <w:lang w:val="en-AU"/>
        </w:rPr>
        <w:t>the Great Barrier Reef and north-eastern Australia</w:t>
      </w:r>
      <w:r w:rsidR="00C06610" w:rsidRPr="000E48B4">
        <w:rPr>
          <w:rFonts w:asciiTheme="minorHAnsi" w:hAnsiTheme="minorHAnsi" w:cstheme="minorHAnsi"/>
          <w:lang w:val="en-AU"/>
        </w:rPr>
        <w:t>. The southward flowing component, the EAC, flows at approximately 0.5 – 1</w:t>
      </w:r>
      <w:r w:rsidR="00FD3E18">
        <w:rPr>
          <w:rFonts w:asciiTheme="minorHAnsi" w:hAnsiTheme="minorHAnsi" w:cstheme="minorHAnsi"/>
          <w:lang w:val="en-AU"/>
        </w:rPr>
        <w:t>.5</w:t>
      </w:r>
      <w:r w:rsidR="00C06610" w:rsidRPr="000E48B4">
        <w:rPr>
          <w:rFonts w:asciiTheme="minorHAnsi" w:hAnsiTheme="minorHAnsi" w:cstheme="minorHAnsi"/>
          <w:lang w:val="en-AU"/>
        </w:rPr>
        <w:t xml:space="preserve"> m s</w:t>
      </w:r>
      <w:r w:rsidR="00C06610" w:rsidRPr="000E48B4">
        <w:rPr>
          <w:rFonts w:asciiTheme="minorHAnsi" w:hAnsiTheme="minorHAnsi" w:cstheme="minorHAnsi"/>
          <w:vertAlign w:val="superscript"/>
          <w:lang w:val="en-AU"/>
        </w:rPr>
        <w:t>-1</w:t>
      </w:r>
      <w:r w:rsidR="00C06610" w:rsidRPr="000E48B4">
        <w:rPr>
          <w:rFonts w:asciiTheme="minorHAnsi" w:hAnsiTheme="minorHAnsi" w:cstheme="minorHAnsi"/>
          <w:lang w:val="en-AU"/>
        </w:rPr>
        <w:t xml:space="preserve"> along the continental shelf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(Archer </w:t>
      </w:r>
      <w:r w:rsidR="00C06610" w:rsidRPr="000E48B4">
        <w:rPr>
          <w:rFonts w:asciiTheme="minorHAnsi" w:hAnsiTheme="minorHAnsi" w:cstheme="minorHAnsi"/>
          <w:i/>
          <w:iCs/>
        </w:rPr>
        <w:t>et al.</w:t>
      </w:r>
      <w:r w:rsidR="00C06610" w:rsidRPr="000E48B4">
        <w:rPr>
          <w:rFonts w:asciiTheme="minorHAnsi" w:hAnsiTheme="minorHAnsi" w:cstheme="minorHAnsi"/>
        </w:rPr>
        <w:t>, 2017)</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until the majority of the EAC separates from the coast at approximately 30 – 32 °S and continues to flow eastward as the EAC eastern extension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(Cetina-Heredia </w:t>
      </w:r>
      <w:r w:rsidR="00C06610" w:rsidRPr="000E48B4">
        <w:rPr>
          <w:rFonts w:asciiTheme="minorHAnsi" w:hAnsiTheme="minorHAnsi" w:cstheme="minorHAnsi"/>
          <w:i/>
          <w:iCs/>
        </w:rPr>
        <w:t>et al.</w:t>
      </w:r>
      <w:r w:rsidR="00C06610" w:rsidRPr="000E48B4">
        <w:rPr>
          <w:rFonts w:asciiTheme="minorHAnsi" w:hAnsiTheme="minorHAnsi" w:cstheme="minorHAnsi"/>
        </w:rPr>
        <w:t xml:space="preserve">, 2014; Oke </w:t>
      </w:r>
      <w:r w:rsidR="00C06610" w:rsidRPr="000E48B4">
        <w:rPr>
          <w:rFonts w:asciiTheme="minorHAnsi" w:hAnsiTheme="minorHAnsi" w:cstheme="minorHAnsi"/>
          <w:i/>
          <w:iCs/>
        </w:rPr>
        <w:t>et al.</w:t>
      </w:r>
      <w:r w:rsidR="00C06610" w:rsidRPr="000E48B4">
        <w:rPr>
          <w:rFonts w:asciiTheme="minorHAnsi" w:hAnsiTheme="minorHAnsi" w:cstheme="minorHAnsi"/>
        </w:rPr>
        <w:t>, 2019)</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(Everett </w:t>
      </w:r>
      <w:r w:rsidR="00C06610" w:rsidRPr="000E48B4">
        <w:rPr>
          <w:rFonts w:asciiTheme="minorHAnsi" w:hAnsiTheme="minorHAnsi" w:cstheme="minorHAnsi"/>
          <w:i/>
          <w:iCs/>
        </w:rPr>
        <w:t>et al.</w:t>
      </w:r>
      <w:r w:rsidR="00C06610" w:rsidRPr="000E48B4">
        <w:rPr>
          <w:rFonts w:asciiTheme="minorHAnsi" w:hAnsiTheme="minorHAnsi" w:cstheme="minorHAnsi"/>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(Schaeffer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32°S)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(Rossi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(Everett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composition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(Armbrecht </w:t>
      </w:r>
      <w:r w:rsidR="00C06610" w:rsidRPr="000E48B4">
        <w:rPr>
          <w:rFonts w:asciiTheme="minorHAnsi" w:hAnsiTheme="minorHAnsi" w:cstheme="minorHAnsi"/>
          <w:i/>
          <w:iCs/>
        </w:rPr>
        <w:t>et al.</w:t>
      </w:r>
      <w:r w:rsidR="00C06610" w:rsidRPr="000E48B4">
        <w:rPr>
          <w:rFonts w:asciiTheme="minorHAnsi" w:hAnsiTheme="minorHAnsi" w:cstheme="minorHAnsi"/>
        </w:rPr>
        <w:t>, 2014,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w:t>
      </w:r>
    </w:p>
    <w:p w14:paraId="5B89FBA0" w14:textId="170595D1" w:rsidR="002C1E5F" w:rsidRPr="00F15D89" w:rsidRDefault="00A06397" w:rsidP="00871C8A">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 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 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 °S where it separated from the mainland and continued flowing to the east. This separation resulted in the formation of a large warm-core eddy forming off the coast at approximately 33°</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S, 155°</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E (Figure 1). </w:t>
      </w:r>
    </w:p>
    <w:p w14:paraId="2994BD89" w14:textId="157F15F6"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871C8A">
        <w:rPr>
          <w:rFonts w:asciiTheme="minorHAnsi" w:hAnsiTheme="minorHAnsi" w:cstheme="minorHAnsi"/>
          <w:b w:val="0"/>
          <w:bCs w:val="0"/>
          <w:i/>
          <w:iCs/>
          <w:lang w:val="en-AU"/>
        </w:rPr>
        <w:t>2</w:t>
      </w:r>
      <w:r w:rsidRPr="00C07196">
        <w:rPr>
          <w:rFonts w:asciiTheme="minorHAnsi" w:hAnsiTheme="minorHAnsi" w:cstheme="minorHAnsi"/>
          <w:b w:val="0"/>
          <w:bCs w:val="0"/>
          <w:i/>
          <w:iCs/>
          <w:lang w:val="en-AU"/>
        </w:rPr>
        <w:t xml:space="preserve"> Sampling</w:t>
      </w:r>
    </w:p>
    <w:p w14:paraId="61CCE7D0" w14:textId="1BFAC522"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was towed from inshore to offshore and</w:t>
      </w:r>
      <w:r w:rsidR="005F0C51">
        <w:rPr>
          <w:rFonts w:asciiTheme="minorHAnsi" w:hAnsiTheme="minorHAnsi" w:cstheme="minorHAnsi"/>
          <w:b w:val="0"/>
          <w:bCs w:val="0"/>
          <w:lang w:val="en-AU"/>
        </w:rPr>
        <w:t xml:space="preserve"> undulated </w:t>
      </w:r>
      <w:r w:rsidR="00C770B8" w:rsidRPr="00F15D89">
        <w:rPr>
          <w:rFonts w:asciiTheme="minorHAnsi" w:hAnsiTheme="minorHAnsi" w:cstheme="minorHAnsi"/>
          <w:b w:val="0"/>
          <w:bCs w:val="0"/>
          <w:lang w:val="en-AU"/>
        </w:rPr>
        <w:t xml:space="preserve">between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871C8A">
        <w:rPr>
          <w:rFonts w:asciiTheme="minorHAnsi" w:hAnsiTheme="minorHAnsi" w:cstheme="minorHAnsi"/>
          <w:b w:val="0"/>
          <w:bCs w:val="0"/>
          <w:lang w:val="en-AU"/>
        </w:rPr>
        <w:t xml:space="preserve"> </w:t>
      </w:r>
      <w:r w:rsidR="004A7649">
        <w:rPr>
          <w:rFonts w:asciiTheme="minorHAnsi" w:hAnsiTheme="minorHAnsi" w:cstheme="minorHAnsi"/>
          <w:b w:val="0"/>
          <w:bCs w:val="0"/>
          <w:lang w:val="en-AU"/>
        </w:rPr>
        <w:t>as</w:t>
      </w:r>
      <w:r w:rsidR="00871C8A">
        <w:rPr>
          <w:rFonts w:asciiTheme="minorHAnsi" w:hAnsiTheme="minorHAnsi" w:cstheme="minorHAnsi"/>
          <w:b w:val="0"/>
          <w:bCs w:val="0"/>
          <w:lang w:val="en-AU"/>
        </w:rPr>
        <w:t xml:space="preserve"> used in </w:t>
      </w:r>
      <w:r w:rsidR="00871C8A" w:rsidRPr="00871C8A">
        <w:rPr>
          <w:rFonts w:asciiTheme="minorHAnsi" w:hAnsiTheme="minorHAnsi" w:cstheme="minorHAnsi"/>
          <w:b w:val="0"/>
          <w:bCs w:val="0"/>
          <w:lang w:val="en-AU"/>
        </w:rPr>
        <w:t xml:space="preserve">previous studies </w:t>
      </w:r>
      <w:r w:rsidR="00871C8A" w:rsidRPr="00871C8A">
        <w:rPr>
          <w:rFonts w:asciiTheme="minorHAnsi" w:hAnsiTheme="minorHAnsi" w:cstheme="minorHAnsi"/>
          <w:b w:val="0"/>
          <w:bCs w:val="0"/>
          <w:lang w:val="en-AU"/>
        </w:rPr>
        <w:fldChar w:fldCharType="begin"/>
      </w:r>
      <w:r w:rsidR="00871C8A" w:rsidRPr="00871C8A">
        <w:rPr>
          <w:rFonts w:asciiTheme="minorHAnsi" w:hAnsiTheme="minorHAnsi" w:cstheme="minorHAnsi"/>
          <w:b w:val="0"/>
          <w:bCs w:val="0"/>
          <w:lang w:val="en-AU"/>
        </w:rPr>
        <w:instrText xml:space="preserve"> ADDIN ZOTERO_ITEM CSL_CITATION {"citationID":"SkhfdM7G","properties":{"formattedCitation":"(Tomczak {\\i{}et al.}, 2004; Baird {\\i{}et al.}, 2008)","plainCitation":"(Tomczak et al., 2004; Baird et al., 2008)","noteIndex":0},"citationItems":[{"id":1427,"uris":["http://zotero.org/users/local/U6DoygBa/items/3KQFHR2D"],"uri":["http://zotero.org/users/local/U6DoygBa/items/3KQFHR2D"],"itemData":{"id":1427,"type":"article-journal","abstract":"A detailed high resolution survey of a small region (68 · 68 km) of the Subtropical Front south of Australia over a period of 14 days is used to study the interaction between the mixed layer and the permanent frontal structure underneath during summer conditions. The front extends through the mixed layer as a salinity front, while its temperature structure is modiﬁed by seasonal warming. Wind-driven movement of the mixed layer combines with the short-time development of indentations and ﬁlaments in the front to produce some degree of decoupling between the mixed layer and the underlying structure, and the front is not always found at the same location in and below the mixed layer. Intrusions and parcels of distinct water properties are found just below the mixed layer, produced as a result of the relative movement of the front in and below the mixed layer. These parcels are typically 10 km in width and 10–50 m in depth. Successive surveys of the front with a time separation of 2 days showed that these features persist over at least 1 week. Large scale surveys of the front show that parcels are ubiquitous along the Subtropical Front over a distance of several hundred kilometres. The results suggest that any study aimed at understanding the intricate interaction between the mixed layer and the layers below in oceanic fronts will have to address wind-driven dynamics and frontal dynamics together.","container-title":"Ocean Dynamics","DOI":"10.1007/s10236-004-0095-6","ISSN":"1616-7341, 1616-7228","issue":"5","journalAbbreviation":"Ocean Dynamics","language":"en","page":"506-519","source":"DOI.org (Crossref)","title":"Variability of the Subtropical Front in the Indian Ocean south of Australia","volume":"54","author":[{"family":"Tomczak","given":"M."},{"family":"Pender","given":"L."},{"family":"Liefrink","given":"S."}],"issued":{"date-parts":[["2004",10]]}}},{"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871C8A">
        <w:rPr>
          <w:rFonts w:asciiTheme="minorHAnsi" w:hAnsiTheme="minorHAnsi" w:cstheme="minorHAnsi"/>
          <w:b w:val="0"/>
          <w:bCs w:val="0"/>
          <w:lang w:val="en-AU"/>
        </w:rPr>
        <w:fldChar w:fldCharType="separate"/>
      </w:r>
      <w:r w:rsidR="00871C8A" w:rsidRPr="00871C8A">
        <w:rPr>
          <w:rFonts w:ascii="Calibri" w:hAnsi="Calibri" w:cs="Calibri"/>
          <w:b w:val="0"/>
          <w:bCs w:val="0"/>
        </w:rPr>
        <w:t xml:space="preserve">(Tomczak </w:t>
      </w:r>
      <w:r w:rsidR="00871C8A" w:rsidRPr="00871C8A">
        <w:rPr>
          <w:rFonts w:ascii="Calibri" w:hAnsi="Calibri" w:cs="Calibri"/>
          <w:b w:val="0"/>
          <w:bCs w:val="0"/>
          <w:i/>
          <w:iCs/>
        </w:rPr>
        <w:t>et al.</w:t>
      </w:r>
      <w:r w:rsidR="00871C8A" w:rsidRPr="00871C8A">
        <w:rPr>
          <w:rFonts w:ascii="Calibri" w:hAnsi="Calibri" w:cs="Calibri"/>
          <w:b w:val="0"/>
          <w:bCs w:val="0"/>
        </w:rPr>
        <w:t xml:space="preserve">, 2004; Baird </w:t>
      </w:r>
      <w:r w:rsidR="00871C8A" w:rsidRPr="00871C8A">
        <w:rPr>
          <w:rFonts w:ascii="Calibri" w:hAnsi="Calibri" w:cs="Calibri"/>
          <w:b w:val="0"/>
          <w:bCs w:val="0"/>
          <w:i/>
          <w:iCs/>
        </w:rPr>
        <w:t>et al.</w:t>
      </w:r>
      <w:r w:rsidR="00871C8A" w:rsidRPr="00871C8A">
        <w:rPr>
          <w:rFonts w:ascii="Calibri" w:hAnsi="Calibri" w:cs="Calibri"/>
          <w:b w:val="0"/>
          <w:bCs w:val="0"/>
        </w:rPr>
        <w:t>, 2008)</w:t>
      </w:r>
      <w:r w:rsidR="00871C8A" w:rsidRPr="00871C8A">
        <w:rPr>
          <w:rFonts w:asciiTheme="minorHAnsi" w:hAnsiTheme="minorHAnsi" w:cstheme="minorHAnsi"/>
          <w:b w:val="0"/>
          <w:bCs w:val="0"/>
          <w:lang w:val="en-AU"/>
        </w:rPr>
        <w:fldChar w:fldCharType="end"/>
      </w:r>
      <w:r w:rsidR="005F0C51" w:rsidRPr="00871C8A">
        <w:rPr>
          <w:rFonts w:asciiTheme="minorHAnsi" w:hAnsiTheme="minorHAnsi" w:cstheme="minorHAnsi"/>
          <w:b w:val="0"/>
          <w:bCs w:val="0"/>
          <w:lang w:val="en-AU"/>
        </w:rPr>
        <w:t>.</w:t>
      </w:r>
      <w:r w:rsidR="005F0C51">
        <w:rPr>
          <w:rFonts w:asciiTheme="minorHAnsi" w:hAnsiTheme="minorHAnsi" w:cstheme="minorHAnsi"/>
          <w:b w:val="0"/>
          <w:bCs w:val="0"/>
          <w:lang w:val="en-AU"/>
        </w:rPr>
        <w:t xml:space="preserve"> Mounted on the </w:t>
      </w:r>
      <w:proofErr w:type="spellStart"/>
      <w:r w:rsidR="00293DBB">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5F0C51">
        <w:rPr>
          <w:rFonts w:asciiTheme="minorHAnsi" w:hAnsiTheme="minorHAnsi" w:cstheme="minorHAnsi"/>
          <w:b w:val="0"/>
          <w:bCs w:val="0"/>
          <w:lang w:val="en-AU"/>
        </w:rPr>
        <w:t xml:space="preserve">was a </w:t>
      </w:r>
      <w:r w:rsidR="00871C8A">
        <w:rPr>
          <w:rFonts w:asciiTheme="minorHAnsi" w:hAnsiTheme="minorHAnsi" w:cstheme="minorHAnsi"/>
          <w:b w:val="0"/>
          <w:bCs w:val="0"/>
          <w:lang w:val="en-AU"/>
        </w:rPr>
        <w:t xml:space="preserve">dual </w:t>
      </w:r>
      <w:r w:rsidR="00871C8A">
        <w:rPr>
          <w:rFonts w:asciiTheme="minorHAnsi" w:hAnsiTheme="minorHAnsi" w:cstheme="minorHAnsi"/>
          <w:b w:val="0"/>
          <w:bCs w:val="0"/>
          <w:lang w:val="en-AU"/>
        </w:rPr>
        <w:lastRenderedPageBreak/>
        <w:t xml:space="preserve">CTD system </w:t>
      </w:r>
      <w:r w:rsidR="000F503E">
        <w:rPr>
          <w:rFonts w:asciiTheme="minorHAnsi" w:hAnsiTheme="minorHAnsi" w:cstheme="minorHAnsi"/>
          <w:b w:val="0"/>
          <w:bCs w:val="0"/>
          <w:lang w:val="en-AU"/>
        </w:rPr>
        <w:t xml:space="preserve">(custom made interface combining a </w:t>
      </w:r>
      <w:r w:rsidR="00014258">
        <w:rPr>
          <w:rFonts w:asciiTheme="minorHAnsi" w:hAnsiTheme="minorHAnsi" w:cstheme="minorHAnsi"/>
          <w:b w:val="0"/>
          <w:bCs w:val="0"/>
          <w:lang w:val="en-AU"/>
        </w:rPr>
        <w:t xml:space="preserve">Seabird </w:t>
      </w:r>
      <w:r w:rsidR="000F503E">
        <w:rPr>
          <w:rFonts w:asciiTheme="minorHAnsi" w:hAnsiTheme="minorHAnsi" w:cstheme="minorHAnsi"/>
          <w:b w:val="0"/>
          <w:bCs w:val="0"/>
          <w:lang w:val="en-AU"/>
        </w:rPr>
        <w:t>SBE3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733049E2" w14:textId="1FBAEC8D" w:rsidR="00EA5E50" w:rsidRPr="00C07196" w:rsidRDefault="00EA5E50" w:rsidP="00EA5E5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Pr>
          <w:rFonts w:asciiTheme="minorHAnsi" w:hAnsiTheme="minorHAnsi" w:cstheme="minorHAnsi"/>
          <w:b w:val="0"/>
          <w:bCs w:val="0"/>
          <w:i/>
          <w:iCs/>
          <w:lang w:val="en-AU"/>
        </w:rPr>
        <w:t>3</w:t>
      </w:r>
      <w:r w:rsidRPr="00C07196">
        <w:rPr>
          <w:rFonts w:asciiTheme="minorHAnsi" w:hAnsiTheme="minorHAnsi" w:cstheme="minorHAnsi"/>
          <w:b w:val="0"/>
          <w:bCs w:val="0"/>
          <w:i/>
          <w:iCs/>
          <w:lang w:val="en-AU"/>
        </w:rPr>
        <w:t xml:space="preserve"> Environmental Data</w:t>
      </w:r>
    </w:p>
    <w:p w14:paraId="1E8F681A" w14:textId="6BBE46F9" w:rsidR="00EA5E50" w:rsidRDefault="00EA5E50" w:rsidP="00EA5E50">
      <w:pPr>
        <w:spacing w:line="36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8"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Surface geostrophic currents were derived from gridded sea level gradients from satellite altimetry, also taking into account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5x5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467BDDF3" w:rsidR="00EA5E50" w:rsidRDefault="00EA5E50" w:rsidP="00EA5E5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9"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 xml:space="preserve"> 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293DBB">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93DBB">
        <w:rPr>
          <w:rFonts w:ascii="Cambria Math" w:hAnsi="Cambria Math" w:cs="Cambria Math"/>
          <w:szCs w:val="24"/>
          <w:lang w:val="en-AU"/>
        </w:rPr>
        <w:instrText>∼</w:instrText>
      </w:r>
      <w:r w:rsidR="00293DBB">
        <w:rPr>
          <w:rFonts w:asciiTheme="minorHAnsi" w:hAnsiTheme="minorHAnsi" w:cstheme="minorHAnsi"/>
          <w:szCs w:val="24"/>
          <w:lang w:val="en-AU"/>
        </w:rPr>
        <w:instrText>1,500 m isobath 50 km offshore but makes large amplitude displacements eastward every 65</w:instrText>
      </w:r>
      <w:r w:rsidR="00293DBB">
        <w:rPr>
          <w:rFonts w:ascii="Calibri" w:hAnsi="Calibri" w:cs="Calibri"/>
          <w:szCs w:val="24"/>
          <w:lang w:val="en-AU"/>
        </w:rPr>
        <w:instrText>–</w:instrText>
      </w:r>
      <w:r w:rsidR="00293DBB">
        <w:rPr>
          <w:rFonts w:asciiTheme="minorHAnsi" w:hAnsiTheme="minorHAnsi" w:cstheme="minorHAnsi"/>
          <w:szCs w:val="24"/>
          <w:lang w:val="en-AU"/>
        </w:rPr>
        <w:instrText>100 days</w:instrText>
      </w:r>
      <w:r w:rsidR="00293DBB">
        <w:rPr>
          <w:rFonts w:ascii="Calibri" w:hAnsi="Calibri" w:cs="Calibri"/>
          <w:szCs w:val="24"/>
          <w:lang w:val="en-AU"/>
        </w:rPr>
        <w:instrText>—</w:instrText>
      </w:r>
      <w:r w:rsidR="00293DBB">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93DBB">
        <w:rPr>
          <w:rFonts w:ascii="Cambria Math" w:hAnsi="Cambria Math" w:cs="Cambria Math"/>
          <w:szCs w:val="24"/>
          <w:lang w:val="en-AU"/>
        </w:rPr>
        <w:instrText>∼</w:instrText>
      </w:r>
      <w:r w:rsidR="00293DBB">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293DBB" w:rsidRPr="00293DBB">
        <w:rPr>
          <w:rFonts w:ascii="Calibri" w:hAnsi="Calibri" w:cs="Calibri"/>
          <w:szCs w:val="24"/>
        </w:rPr>
        <w:t xml:space="preserve">(Archer </w:t>
      </w:r>
      <w:r w:rsidR="00293DBB" w:rsidRPr="00293DBB">
        <w:rPr>
          <w:rFonts w:ascii="Calibri" w:hAnsi="Calibri" w:cs="Calibri"/>
          <w:i/>
          <w:iCs/>
          <w:szCs w:val="24"/>
        </w:rPr>
        <w:t>et al.</w:t>
      </w:r>
      <w:r w:rsidR="00293DBB" w:rsidRPr="00293DBB">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414D1B08" w:rsidR="00EA5E50" w:rsidRDefault="00EA5E50" w:rsidP="00293DBB">
      <w:pPr>
        <w:spacing w:line="360" w:lineRule="auto"/>
        <w:ind w:firstLine="720"/>
      </w:pPr>
      <w:r>
        <w:rPr>
          <w:rFonts w:asciiTheme="minorHAnsi" w:hAnsiTheme="minorHAnsi" w:cstheme="minorHAnsi"/>
          <w:szCs w:val="24"/>
          <w:lang w:val="en-AU"/>
        </w:rPr>
        <w:lastRenderedPageBreak/>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 S</w:t>
      </w:r>
      <w:r>
        <w:rPr>
          <w:rFonts w:asciiTheme="minorHAnsi" w:hAnsiTheme="minorHAnsi" w:cstheme="minorHAnsi"/>
          <w:szCs w:val="24"/>
          <w:lang w:val="en-AU"/>
        </w:rPr>
        <w:t>, 153.118</w:t>
      </w:r>
      <w:r w:rsidR="00915BCA">
        <w:rPr>
          <w:rFonts w:asciiTheme="minorHAnsi" w:hAnsiTheme="minorHAnsi" w:cstheme="minorHAnsi"/>
          <w:szCs w:val="24"/>
          <w:lang w:val="en-AU"/>
        </w:rPr>
        <w:t>° 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Pr="0009116A">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Pr="00B15349">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2FA3D9FE"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2.</w:t>
      </w:r>
      <w:r w:rsidR="00EA5E50">
        <w:rPr>
          <w:rFonts w:asciiTheme="minorHAnsi" w:hAnsiTheme="minorHAnsi" w:cstheme="minorHAnsi"/>
          <w:i/>
          <w:iCs/>
          <w:szCs w:val="24"/>
          <w:lang w:val="en-AU"/>
        </w:rPr>
        <w:t>4</w:t>
      </w:r>
      <w:r>
        <w:rPr>
          <w:rFonts w:asciiTheme="minorHAnsi" w:hAnsiTheme="minorHAnsi" w:cstheme="minorHAnsi"/>
          <w:i/>
          <w:iCs/>
          <w:szCs w:val="24"/>
          <w:lang w:val="en-AU"/>
        </w:rPr>
        <w:t xml:space="preserve">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3A9ED554" w14:textId="51FB4D04" w:rsidR="00BF5500" w:rsidRPr="00BF5500" w:rsidRDefault="0053533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3162D6">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3162D6" w:rsidRPr="003162D6">
        <w:rPr>
          <w:rFonts w:ascii="Calibri" w:hAnsi="Calibri" w:cs="Calibri"/>
          <w:szCs w:val="24"/>
        </w:rPr>
        <w:t xml:space="preserve">(e.g. Suthers </w:t>
      </w:r>
      <w:r w:rsidR="003162D6" w:rsidRPr="003162D6">
        <w:rPr>
          <w:rFonts w:ascii="Calibri" w:hAnsi="Calibri" w:cs="Calibri"/>
          <w:i/>
          <w:iCs/>
          <w:szCs w:val="24"/>
        </w:rPr>
        <w:t>et al.</w:t>
      </w:r>
      <w:r w:rsidR="003162D6" w:rsidRPr="003162D6">
        <w:rPr>
          <w:rFonts w:ascii="Calibri" w:hAnsi="Calibri" w:cs="Calibri"/>
          <w:szCs w:val="24"/>
        </w:rPr>
        <w:t xml:space="preserve">, 2006; Baird </w:t>
      </w:r>
      <w:r w:rsidR="003162D6" w:rsidRPr="003162D6">
        <w:rPr>
          <w:rFonts w:ascii="Calibri" w:hAnsi="Calibri" w:cs="Calibri"/>
          <w:i/>
          <w:iCs/>
          <w:szCs w:val="24"/>
        </w:rPr>
        <w:t>et al.</w:t>
      </w:r>
      <w:r w:rsidR="003162D6" w:rsidRPr="003162D6">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p>
    <w:p w14:paraId="35003A31" w14:textId="775038E9" w:rsidR="00BF5500" w:rsidRPr="00F15D89" w:rsidRDefault="0053533D" w:rsidP="00BF5500">
      <w:pPr>
        <w:spacing w:after="240" w:line="36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B05638">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B05638" w:rsidRPr="00B05638">
        <w:rPr>
          <w:rFonts w:ascii="Calibri" w:hAnsi="Calibri" w:cs="Calibri"/>
          <w:szCs w:val="24"/>
        </w:rPr>
        <w:t xml:space="preserve">(Baird </w:t>
      </w:r>
      <w:r w:rsidR="00B05638" w:rsidRPr="00B05638">
        <w:rPr>
          <w:rFonts w:ascii="Calibri" w:hAnsi="Calibri" w:cs="Calibri"/>
          <w:i/>
          <w:iCs/>
          <w:szCs w:val="24"/>
        </w:rPr>
        <w:t>et al.</w:t>
      </w:r>
      <w:r w:rsidR="00B05638" w:rsidRPr="00B05638">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792FCC">
        <w:rPr>
          <w:rFonts w:asciiTheme="minorHAnsi" w:hAnsiTheme="minorHAnsi" w:cstheme="minorHAnsi"/>
          <w:szCs w:val="24"/>
          <w:lang w:val="en-AU"/>
        </w:rPr>
        <w:instrText xml:space="preserve"> ADDIN ZOTERO_ITEM CSL_CITATION {"citationID":"9FlRXjDZ","properties":{"formattedCitation":"(Krupica {\\i{}et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Research","DOI":"10.1016/j.csr.2012.01.008","ISSN":"0278-4343","journalAbbreviation":"Continental Shelf Research","language":"en","page":"29-40","source":"ScienceDirect","title":"The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792FCC" w:rsidRPr="00792FCC">
        <w:rPr>
          <w:rFonts w:ascii="Calibri" w:hAnsi="Calibri"/>
          <w:szCs w:val="24"/>
        </w:rPr>
        <w:t>(</w:t>
      </w:r>
      <w:proofErr w:type="spellStart"/>
      <w:r w:rsidR="00792FCC" w:rsidRPr="00792FCC">
        <w:rPr>
          <w:rFonts w:ascii="Calibri" w:hAnsi="Calibri"/>
          <w:szCs w:val="24"/>
        </w:rPr>
        <w:t>Krupica</w:t>
      </w:r>
      <w:proofErr w:type="spellEnd"/>
      <w:r w:rsidR="00792FCC" w:rsidRPr="00792FCC">
        <w:rPr>
          <w:rFonts w:ascii="Calibri" w:hAnsi="Calibri"/>
          <w:szCs w:val="24"/>
        </w:rPr>
        <w:t xml:space="preserve"> </w:t>
      </w:r>
      <w:r w:rsidR="00792FCC" w:rsidRPr="00792FCC">
        <w:rPr>
          <w:rFonts w:ascii="Calibri" w:hAnsi="Calibri"/>
          <w:i/>
          <w:iCs/>
          <w:szCs w:val="24"/>
        </w:rPr>
        <w:t>et al.</w:t>
      </w:r>
      <w:r w:rsidR="00792FCC" w:rsidRPr="00792FCC">
        <w:rPr>
          <w:rFonts w:ascii="Calibri" w:hAnsi="Calibri"/>
          <w:szCs w:val="24"/>
        </w:rPr>
        <w:t>,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which is </w:t>
      </w:r>
      <w:r w:rsidR="00435CCA" w:rsidRPr="0049115A">
        <w:rPr>
          <w:rFonts w:asciiTheme="minorHAnsi" w:hAnsiTheme="minorHAnsi" w:cstheme="minorHAnsi"/>
          <w:szCs w:val="24"/>
          <w:lang w:val="en-AU"/>
        </w:rPr>
        <w:t>an</w:t>
      </w:r>
      <w:r w:rsidR="00435CCA" w:rsidRPr="00F15D89">
        <w:rPr>
          <w:rFonts w:asciiTheme="minorHAnsi" w:hAnsiTheme="minorHAnsi" w:cstheme="minorHAnsi"/>
          <w:szCs w:val="24"/>
          <w:lang w:val="en-AU"/>
        </w:rPr>
        <w:t xml:space="preserve"> estimate of the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BF5500">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traditional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792FCC">
        <w:rPr>
          <w:rFonts w:asciiTheme="minorHAnsi" w:hAnsiTheme="minorHAnsi" w:cstheme="minorHAnsi"/>
          <w:lang w:val="en-AU"/>
        </w:rPr>
        <w:instrText xml:space="preserve"> ADDIN ZOTERO_ITEM CSL_CITATION {"citationID":"7gG9H7Dv","properties":{"formattedCitation":"(Suthers {\\i{}et al.}, 2006; Baird {\\i{}et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792FCC" w:rsidRPr="00792FCC">
        <w:rPr>
          <w:rFonts w:ascii="Calibri" w:hAnsi="Calibri"/>
          <w:szCs w:val="24"/>
        </w:rPr>
        <w:t xml:space="preserve">(Suthers </w:t>
      </w:r>
      <w:r w:rsidR="00792FCC" w:rsidRPr="00792FCC">
        <w:rPr>
          <w:rFonts w:ascii="Calibri" w:hAnsi="Calibri"/>
          <w:i/>
          <w:iCs/>
          <w:szCs w:val="24"/>
        </w:rPr>
        <w:t>et al.</w:t>
      </w:r>
      <w:r w:rsidR="00792FCC" w:rsidRPr="00792FCC">
        <w:rPr>
          <w:rFonts w:ascii="Calibri" w:hAnsi="Calibri"/>
          <w:szCs w:val="24"/>
        </w:rPr>
        <w:t xml:space="preserve">, 2006; Baird </w:t>
      </w:r>
      <w:r w:rsidR="00792FCC" w:rsidRPr="00792FCC">
        <w:rPr>
          <w:rFonts w:ascii="Calibri" w:hAnsi="Calibri"/>
          <w:i/>
          <w:iCs/>
          <w:szCs w:val="24"/>
        </w:rPr>
        <w:t>et al.</w:t>
      </w:r>
      <w:r w:rsidR="00792FCC" w:rsidRPr="00792FCC">
        <w:rPr>
          <w:rFonts w:ascii="Calibri" w:hAnsi="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BF5500">
      <w:pPr>
        <w:spacing w:after="240"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9A72391" w14:textId="0B17D7B1" w:rsidR="00BC61DC" w:rsidRPr="00BC61DC" w:rsidRDefault="00E57C62" w:rsidP="00C43309">
      <w:pPr>
        <w:spacing w:after="240"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B15349">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B15349" w:rsidRPr="00B15349">
        <w:rPr>
          <w:rFonts w:ascii="Calibri" w:hAnsi="Calibri" w:cs="Calibri"/>
          <w:szCs w:val="24"/>
        </w:rPr>
        <w:t xml:space="preserve">(Vidondo </w:t>
      </w:r>
      <w:r w:rsidR="00B15349" w:rsidRPr="00B15349">
        <w:rPr>
          <w:rFonts w:ascii="Calibri" w:hAnsi="Calibri" w:cs="Calibri"/>
          <w:i/>
          <w:iCs/>
          <w:szCs w:val="24"/>
        </w:rPr>
        <w:t>et al.</w:t>
      </w:r>
      <w:r w:rsidR="00B15349" w:rsidRPr="00B15349">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572111F3" w14:textId="77777777" w:rsidR="00B97EA6" w:rsidRPr="00F15D89" w:rsidRDefault="00B97EA6" w:rsidP="00BF5500">
      <w:pPr>
        <w:spacing w:after="240" w:line="360" w:lineRule="auto"/>
        <w:rPr>
          <w:rFonts w:asciiTheme="minorHAnsi" w:hAnsiTheme="minorHAnsi" w:cstheme="minorHAnsi"/>
          <w:b/>
          <w:bCs/>
          <w:color w:val="FF0000"/>
          <w:szCs w:val="24"/>
          <w:lang w:val="en-AU"/>
        </w:rPr>
      </w:pPr>
    </w:p>
    <w:p w14:paraId="68B1DDDA" w14:textId="57040A49"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t>2.</w:t>
      </w:r>
      <w:r w:rsidR="00EA5E50">
        <w:rPr>
          <w:rFonts w:asciiTheme="minorHAnsi" w:hAnsiTheme="minorHAnsi" w:cstheme="minorHAnsi"/>
          <w:i/>
          <w:iCs/>
          <w:lang w:val="en-AU"/>
        </w:rPr>
        <w:t>5</w:t>
      </w:r>
      <w:r w:rsidRPr="00C07196">
        <w:rPr>
          <w:rFonts w:asciiTheme="minorHAnsi" w:hAnsiTheme="minorHAnsi" w:cstheme="minorHAnsi"/>
          <w:i/>
          <w:iCs/>
          <w:lang w:val="en-AU"/>
        </w:rPr>
        <w:t xml:space="preserve">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20845401" w14:textId="6FD8FA40" w:rsidR="00A57D84" w:rsidRPr="00F15D89" w:rsidRDefault="00B3397D" w:rsidP="00723F4F">
      <w:pPr>
        <w:spacing w:line="360" w:lineRule="auto"/>
        <w:rPr>
          <w:rFonts w:asciiTheme="minorHAnsi" w:hAnsiTheme="minorHAnsi" w:cstheme="minorHAnsi"/>
          <w:color w:val="FF0000"/>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w:t>
      </w:r>
      <w:r w:rsidRPr="00F4183D">
        <w:rPr>
          <w:rFonts w:asciiTheme="minorHAnsi" w:hAnsiTheme="minorHAnsi" w:cstheme="minorHAnsi"/>
          <w:lang w:val="en-AU"/>
        </w:rPr>
        <w:t>investigated spatial changes in zooplankton communities over continental shelf regions.</w:t>
      </w:r>
      <w:r w:rsidR="00974A9E" w:rsidRPr="00F4183D">
        <w:rPr>
          <w:rFonts w:asciiTheme="minorHAnsi" w:hAnsiTheme="minorHAnsi" w:cstheme="minorHAnsi"/>
          <w:lang w:val="en-AU"/>
        </w:rPr>
        <w:t xml:space="preserve"> We identified </w:t>
      </w:r>
      <w:r w:rsidR="00AA4915" w:rsidRPr="00F4183D">
        <w:rPr>
          <w:rFonts w:asciiTheme="minorHAnsi" w:hAnsiTheme="minorHAnsi" w:cstheme="minorHAnsi"/>
          <w:lang w:val="en-AU"/>
        </w:rPr>
        <w:t>1</w:t>
      </w:r>
      <w:r w:rsidR="00F4183D" w:rsidRPr="00F4183D">
        <w:rPr>
          <w:rFonts w:asciiTheme="minorHAnsi" w:hAnsiTheme="minorHAnsi" w:cstheme="minorHAnsi"/>
          <w:lang w:val="en-AU"/>
        </w:rPr>
        <w:t>4</w:t>
      </w:r>
      <w:r w:rsidR="00AA4915" w:rsidRPr="00F4183D">
        <w:rPr>
          <w:rFonts w:asciiTheme="minorHAnsi" w:hAnsiTheme="minorHAnsi" w:cstheme="minorHAnsi"/>
          <w:lang w:val="en-AU"/>
        </w:rPr>
        <w:t xml:space="preserve"> additional</w:t>
      </w:r>
      <w:r w:rsidR="00974A9E" w:rsidRPr="00AA4915">
        <w:rPr>
          <w:rFonts w:asciiTheme="minorHAnsi" w:hAnsiTheme="minorHAnsi" w:cstheme="minorHAnsi"/>
          <w:lang w:val="en-AU"/>
        </w:rPr>
        <w:t xml:space="preserve"> studies which investigated</w:t>
      </w:r>
      <w:r w:rsidR="00974A9E" w:rsidRPr="00F15D89">
        <w:rPr>
          <w:rFonts w:asciiTheme="minorHAnsi" w:hAnsiTheme="minorHAnsi" w:cstheme="minorHAnsi"/>
          <w:lang w:val="en-AU"/>
        </w:rPr>
        <w:t xml:space="preserve"> changes in zooplankton communities over continental shelves and </w:t>
      </w:r>
      <w:r w:rsidR="00997374">
        <w:rPr>
          <w:rFonts w:asciiTheme="minorHAnsi" w:hAnsiTheme="minorHAnsi" w:cstheme="minorHAnsi"/>
          <w:lang w:val="en-AU"/>
        </w:rPr>
        <w:t>where</w:t>
      </w:r>
      <w:r w:rsidR="00974A9E" w:rsidRPr="00F15D89">
        <w:rPr>
          <w:rFonts w:asciiTheme="minorHAnsi" w:hAnsiTheme="minorHAnsi" w:cstheme="minorHAnsi"/>
          <w:lang w:val="en-AU"/>
        </w:rPr>
        <w:t xml:space="preserve"> possible from each study we extracted</w:t>
      </w:r>
      <w:r w:rsidR="004C2E5E">
        <w:rPr>
          <w:rFonts w:asciiTheme="minorHAnsi" w:hAnsiTheme="minorHAnsi" w:cstheme="minorHAnsi"/>
          <w:lang w:val="en-AU"/>
        </w:rPr>
        <w:t xml:space="preserve"> </w:t>
      </w:r>
      <w:r w:rsidR="00723F4F" w:rsidRPr="00F15D89">
        <w:rPr>
          <w:rFonts w:asciiTheme="minorHAnsi" w:hAnsiTheme="minorHAnsi" w:cstheme="minorHAnsi"/>
          <w:lang w:val="en-AU"/>
        </w:rPr>
        <w:t xml:space="preserve">values for </w:t>
      </w:r>
      <w:r w:rsidR="00422789">
        <w:rPr>
          <w:rFonts w:asciiTheme="minorHAnsi" w:hAnsiTheme="minorHAnsi" w:cstheme="minorHAnsi"/>
          <w:lang w:val="en-AU"/>
        </w:rPr>
        <w:t xml:space="preserve">total zooplankton </w:t>
      </w:r>
      <w:r w:rsidR="00723F4F" w:rsidRPr="00F15D89">
        <w:rPr>
          <w:rFonts w:asciiTheme="minorHAnsi" w:hAnsiTheme="minorHAnsi" w:cstheme="minorHAnsi"/>
          <w:lang w:val="en-AU"/>
        </w:rPr>
        <w:t>biomass, abundance and the NBSS slope</w:t>
      </w:r>
      <w:r w:rsidR="00723F4F">
        <w:rPr>
          <w:rFonts w:asciiTheme="minorHAnsi" w:hAnsiTheme="minorHAnsi" w:cstheme="minorHAnsi"/>
          <w:lang w:val="en-AU"/>
        </w:rPr>
        <w:t xml:space="preserve"> from the most </w:t>
      </w:r>
      <w:r w:rsidR="00974A9E" w:rsidRPr="00F15D89">
        <w:rPr>
          <w:rFonts w:asciiTheme="minorHAnsi" w:hAnsiTheme="minorHAnsi" w:cstheme="minorHAnsi"/>
          <w:lang w:val="en-AU"/>
        </w:rPr>
        <w:t>inshore</w:t>
      </w:r>
      <w:r w:rsidR="00723F4F">
        <w:rPr>
          <w:rFonts w:asciiTheme="minorHAnsi" w:hAnsiTheme="minorHAnsi" w:cstheme="minorHAnsi"/>
          <w:lang w:val="en-AU"/>
        </w:rPr>
        <w:t xml:space="preserve"> </w:t>
      </w:r>
      <w:r w:rsidR="00974A9E" w:rsidRPr="00F15D89">
        <w:rPr>
          <w:rFonts w:asciiTheme="minorHAnsi" w:hAnsiTheme="minorHAnsi" w:cstheme="minorHAnsi"/>
          <w:lang w:val="en-AU"/>
        </w:rPr>
        <w:t xml:space="preserve">and </w:t>
      </w:r>
      <w:r w:rsidR="00723F4F">
        <w:rPr>
          <w:rFonts w:asciiTheme="minorHAnsi" w:hAnsiTheme="minorHAnsi" w:cstheme="minorHAnsi"/>
          <w:lang w:val="en-AU"/>
        </w:rPr>
        <w:t xml:space="preserve">furthest </w:t>
      </w:r>
      <w:r w:rsidR="00974A9E" w:rsidRPr="00F15D89">
        <w:rPr>
          <w:rFonts w:asciiTheme="minorHAnsi" w:hAnsiTheme="minorHAnsi" w:cstheme="minorHAnsi"/>
          <w:lang w:val="en-AU"/>
        </w:rPr>
        <w:t>offshore</w:t>
      </w:r>
      <w:r w:rsidR="00723F4F">
        <w:rPr>
          <w:rFonts w:asciiTheme="minorHAnsi" w:hAnsiTheme="minorHAnsi" w:cstheme="minorHAnsi"/>
          <w:lang w:val="en-AU"/>
        </w:rPr>
        <w:t xml:space="preserve"> sites </w:t>
      </w:r>
      <w:r w:rsidR="00F4183D">
        <w:rPr>
          <w:rFonts w:asciiTheme="minorHAnsi" w:hAnsiTheme="minorHAnsi" w:cstheme="minorHAnsi"/>
          <w:lang w:val="en-AU"/>
        </w:rPr>
        <w:t>(</w:t>
      </w:r>
      <w:r w:rsidR="006510EE">
        <w:rPr>
          <w:rFonts w:asciiTheme="minorHAnsi" w:hAnsiTheme="minorHAnsi" w:cstheme="minorHAnsi"/>
          <w:lang w:val="en-AU"/>
        </w:rPr>
        <w:t>Table S1</w:t>
      </w:r>
      <w:r w:rsidR="00723F4F">
        <w:rPr>
          <w:rFonts w:asciiTheme="minorHAnsi" w:hAnsiTheme="minorHAnsi" w:cstheme="minorHAnsi"/>
          <w:lang w:val="en-AU"/>
        </w:rPr>
        <w:t>)</w:t>
      </w:r>
      <w:r w:rsidR="00974A9E" w:rsidRPr="00F15D89">
        <w:rPr>
          <w:rFonts w:asciiTheme="minorHAnsi" w:hAnsiTheme="minorHAnsi" w:cstheme="minorHAnsi"/>
          <w:lang w:val="en-AU"/>
        </w:rPr>
        <w:t xml:space="preserve">. </w:t>
      </w:r>
      <w:r w:rsidR="00A57D84" w:rsidRPr="00F15D89">
        <w:rPr>
          <w:rFonts w:asciiTheme="minorHAnsi" w:hAnsiTheme="minorHAnsi" w:cstheme="minorHAnsi"/>
          <w:lang w:val="en-AU"/>
        </w:rPr>
        <w:t>From each study we extracted a maximum of one inshore</w:t>
      </w:r>
      <w:r w:rsidR="00AD427D">
        <w:rPr>
          <w:rFonts w:asciiTheme="minorHAnsi" w:hAnsiTheme="minorHAnsi" w:cstheme="minorHAnsi"/>
          <w:lang w:val="en-AU"/>
        </w:rPr>
        <w:t xml:space="preserve"> and one </w:t>
      </w:r>
      <w:r w:rsidR="00A57D84" w:rsidRPr="00F15D89">
        <w:rPr>
          <w:rFonts w:asciiTheme="minorHAnsi" w:hAnsiTheme="minorHAnsi" w:cstheme="minorHAnsi"/>
          <w:lang w:val="en-AU"/>
        </w:rPr>
        <w:t xml:space="preserve">offshore </w:t>
      </w:r>
      <w:r w:rsidR="00AA4915">
        <w:rPr>
          <w:rFonts w:asciiTheme="minorHAnsi" w:hAnsiTheme="minorHAnsi" w:cstheme="minorHAnsi"/>
          <w:lang w:val="en-AU"/>
        </w:rPr>
        <w:t>value, averaged across the study</w:t>
      </w:r>
      <w:r w:rsidR="00F4183D">
        <w:rPr>
          <w:rFonts w:asciiTheme="minorHAnsi" w:hAnsiTheme="minorHAnsi" w:cstheme="minorHAnsi"/>
          <w:lang w:val="en-AU"/>
        </w:rPr>
        <w:t xml:space="preserve"> as well as corresponding bathymetry values.</w:t>
      </w:r>
      <w:r w:rsidR="00AA4915">
        <w:rPr>
          <w:rFonts w:asciiTheme="minorHAnsi" w:hAnsiTheme="minorHAnsi" w:cstheme="minorHAnsi"/>
          <w:lang w:val="en-AU"/>
        </w:rPr>
        <w:t xml:space="preserve"> </w:t>
      </w:r>
      <w:r w:rsidR="00AD69C0">
        <w:rPr>
          <w:rFonts w:asciiTheme="minorHAnsi" w:hAnsiTheme="minorHAnsi" w:cstheme="minorHAnsi"/>
          <w:lang w:val="en-AU"/>
        </w:rPr>
        <w:t>E</w:t>
      </w:r>
      <w:r w:rsidR="00AA4915">
        <w:rPr>
          <w:rFonts w:asciiTheme="minorHAnsi" w:hAnsiTheme="minorHAnsi" w:cstheme="minorHAnsi"/>
          <w:lang w:val="en-AU"/>
        </w:rPr>
        <w:t>xception</w:t>
      </w:r>
      <w:r w:rsidR="00AD69C0">
        <w:rPr>
          <w:rFonts w:asciiTheme="minorHAnsi" w:hAnsiTheme="minorHAnsi" w:cstheme="minorHAnsi"/>
          <w:lang w:val="en-AU"/>
        </w:rPr>
        <w:t>s</w:t>
      </w:r>
      <w:r w:rsidR="00AA4915">
        <w:rPr>
          <w:rFonts w:asciiTheme="minorHAnsi" w:hAnsiTheme="minorHAnsi" w:cstheme="minorHAnsi"/>
          <w:lang w:val="en-AU"/>
        </w:rPr>
        <w:t xml:space="preserve"> w</w:t>
      </w:r>
      <w:r w:rsidR="00AD69C0">
        <w:rPr>
          <w:rFonts w:asciiTheme="minorHAnsi" w:hAnsiTheme="minorHAnsi" w:cstheme="minorHAnsi"/>
          <w:lang w:val="en-AU"/>
        </w:rPr>
        <w:t>ere</w:t>
      </w:r>
      <w:r w:rsidR="00AA4915">
        <w:rPr>
          <w:rFonts w:asciiTheme="minorHAnsi" w:hAnsiTheme="minorHAnsi" w:cstheme="minorHAnsi"/>
          <w:lang w:val="en-AU"/>
        </w:rPr>
        <w:t xml:space="preserve"> two studies from the Bay of Biscay </w:t>
      </w:r>
      <w:r w:rsidR="00AA4915">
        <w:rPr>
          <w:rFonts w:asciiTheme="minorHAnsi" w:hAnsiTheme="minorHAnsi" w:cstheme="minorHAnsi"/>
          <w:lang w:val="en-AU"/>
        </w:rPr>
        <w:fldChar w:fldCharType="begin"/>
      </w:r>
      <w:r w:rsidR="00AA4915">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AA4915">
        <w:rPr>
          <w:rFonts w:asciiTheme="minorHAnsi" w:hAnsiTheme="minorHAnsi" w:cstheme="minorHAnsi"/>
          <w:lang w:val="en-AU"/>
        </w:rPr>
        <w:fldChar w:fldCharType="separate"/>
      </w:r>
      <w:r w:rsidR="00AA4915" w:rsidRPr="00AA4915">
        <w:rPr>
          <w:rFonts w:ascii="Calibri" w:hAnsi="Calibri" w:cs="Calibri"/>
          <w:szCs w:val="24"/>
        </w:rPr>
        <w:t xml:space="preserve">(Irigoien </w:t>
      </w:r>
      <w:r w:rsidR="00AA4915" w:rsidRPr="00AA4915">
        <w:rPr>
          <w:rFonts w:ascii="Calibri" w:hAnsi="Calibri" w:cs="Calibri"/>
          <w:i/>
          <w:iCs/>
          <w:szCs w:val="24"/>
        </w:rPr>
        <w:t>et al.</w:t>
      </w:r>
      <w:r w:rsidR="00AA4915" w:rsidRPr="00AA4915">
        <w:rPr>
          <w:rFonts w:ascii="Calibri" w:hAnsi="Calibri" w:cs="Calibri"/>
          <w:szCs w:val="24"/>
        </w:rPr>
        <w:t xml:space="preserve">, 2009; Vandromme </w:t>
      </w:r>
      <w:r w:rsidR="00AA4915" w:rsidRPr="00AA4915">
        <w:rPr>
          <w:rFonts w:ascii="Calibri" w:hAnsi="Calibri" w:cs="Calibri"/>
          <w:i/>
          <w:iCs/>
          <w:szCs w:val="24"/>
        </w:rPr>
        <w:t>et al.</w:t>
      </w:r>
      <w:r w:rsidR="00AA4915" w:rsidRPr="00AA4915">
        <w:rPr>
          <w:rFonts w:ascii="Calibri" w:hAnsi="Calibri" w:cs="Calibri"/>
          <w:szCs w:val="24"/>
        </w:rPr>
        <w:t>, 2014)</w:t>
      </w:r>
      <w:r w:rsidR="00AA4915">
        <w:rPr>
          <w:rFonts w:asciiTheme="minorHAnsi" w:hAnsiTheme="minorHAnsi" w:cstheme="minorHAnsi"/>
          <w:lang w:val="en-AU"/>
        </w:rPr>
        <w:fldChar w:fldCharType="end"/>
      </w:r>
      <w:r w:rsidR="00AA4915">
        <w:rPr>
          <w:rFonts w:asciiTheme="minorHAnsi" w:hAnsiTheme="minorHAnsi" w:cstheme="minorHAnsi"/>
          <w:lang w:val="en-AU"/>
        </w:rPr>
        <w:t xml:space="preserve">, 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p>
    <w:p w14:paraId="594CD3D1" w14:textId="77777777" w:rsidR="00E10671" w:rsidRDefault="00E10671">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6EB77176" w14:textId="099CA40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728940BE"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w:t>
      </w:r>
      <w:r w:rsidR="00AD427D">
        <w:rPr>
          <w:rFonts w:asciiTheme="minorHAnsi" w:hAnsiTheme="minorHAnsi" w:cstheme="minorHAnsi"/>
          <w:szCs w:val="24"/>
          <w:lang w:val="en-AU"/>
        </w:rPr>
        <w:t xml:space="preserve"> </w:t>
      </w:r>
      <w:r w:rsidR="00D7296B"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31.75°</w:t>
      </w:r>
      <w:r w:rsidR="00AD427D">
        <w:rPr>
          <w:rFonts w:asciiTheme="minorHAnsi" w:hAnsiTheme="minorHAnsi" w:cstheme="minorHAnsi"/>
          <w:szCs w:val="24"/>
          <w:lang w:val="en-AU"/>
        </w:rPr>
        <w:t xml:space="preserve"> </w:t>
      </w:r>
      <w:r w:rsidR="00D7296B" w:rsidRPr="00F15D89">
        <w:rPr>
          <w:rFonts w:asciiTheme="minorHAnsi" w:hAnsiTheme="minorHAnsi" w:cstheme="minorHAnsi"/>
          <w:szCs w:val="24"/>
          <w:lang w:val="en-AU"/>
        </w:rPr>
        <w:t xml:space="preserve">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 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.2 Cape Byron (28.6°S)</w:t>
      </w:r>
    </w:p>
    <w:p w14:paraId="787E7599" w14:textId="7428CBA1"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054AAFB7" w:rsidR="002602C5" w:rsidRPr="00F15D89" w:rsidRDefault="003B01EB" w:rsidP="00455559">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E3389B">
        <w:rPr>
          <w:rFonts w:asciiTheme="minorHAnsi" w:hAnsiTheme="minorHAnsi" w:cstheme="minorHAnsi"/>
          <w:szCs w:val="24"/>
          <w:lang w:val="en-AU"/>
        </w:rPr>
        <w:t xml:space="preserve">pareto </w:t>
      </w:r>
      <w:r w:rsidR="00E3389B">
        <w:rPr>
          <w:rFonts w:asciiTheme="minorHAnsi" w:hAnsiTheme="minorHAnsi" w:cstheme="minorHAnsi"/>
          <w:i/>
          <w:iCs/>
          <w:szCs w:val="24"/>
          <w:lang w:val="en-AU"/>
        </w:rPr>
        <w:t>c</w:t>
      </w:r>
      <w:r w:rsidR="00E3389B">
        <w:rPr>
          <w:rFonts w:asciiTheme="minorHAnsi" w:hAnsiTheme="minorHAnsi" w:cstheme="minorHAnsi"/>
          <w:szCs w:val="24"/>
          <w:lang w:val="en-AU"/>
        </w:rPr>
        <w:t xml:space="preserve"> shape parameter estimate (≈NBSS slope)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E3389B" w:rsidRPr="00E3389B">
        <w:rPr>
          <w:rFonts w:asciiTheme="minorHAnsi" w:hAnsiTheme="minorHAnsi" w:cstheme="minorHAnsi"/>
          <w:i/>
          <w:iCs/>
          <w:szCs w:val="24"/>
          <w:lang w:val="en-AU"/>
        </w:rPr>
        <w:t>c</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w:t>
      </w:r>
      <w:r w:rsidR="00471343" w:rsidRPr="00F15D89">
        <w:rPr>
          <w:rFonts w:asciiTheme="minorHAnsi" w:hAnsiTheme="minorHAnsi" w:cstheme="minorHAnsi"/>
          <w:szCs w:val="24"/>
          <w:lang w:val="en-AU"/>
        </w:rPr>
        <w:lastRenderedPageBreak/>
        <w:t xml:space="preserve">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E3389B">
        <w:rPr>
          <w:rFonts w:asciiTheme="minorHAnsi" w:hAnsiTheme="minorHAnsi" w:cstheme="minorHAnsi"/>
          <w:i/>
          <w:iCs/>
          <w:szCs w:val="24"/>
          <w:lang w:val="en-AU"/>
        </w:rPr>
        <w:t xml:space="preserve">c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3B1584" w:rsidRPr="00C07196">
        <w:rPr>
          <w:rFonts w:asciiTheme="minorHAnsi" w:hAnsiTheme="minorHAnsi" w:cstheme="minorHAnsi"/>
          <w:i/>
          <w:iCs/>
          <w:szCs w:val="24"/>
          <w:lang w:val="en-AU"/>
        </w:rPr>
        <w:t>.3 Evans Head (29°S)</w:t>
      </w:r>
    </w:p>
    <w:p w14:paraId="54D6D81D" w14:textId="153F9BE2"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0E86F7BA"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21°C) and the </w:t>
      </w:r>
      <w:r w:rsidRPr="00F15D89">
        <w:rPr>
          <w:rFonts w:asciiTheme="minorHAnsi" w:hAnsiTheme="minorHAnsi" w:cstheme="minorHAnsi"/>
          <w:szCs w:val="24"/>
          <w:lang w:val="en-AU"/>
        </w:rPr>
        <w:t>warm (&gt; 21</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128C613A"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lastRenderedPageBreak/>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1AA852A6"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63430E">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63430E" w:rsidRPr="0063430E">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2AFF0AA8"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w:t>
      </w:r>
      <w:r w:rsidRPr="00F15D89">
        <w:rPr>
          <w:rFonts w:asciiTheme="minorHAnsi" w:hAnsiTheme="minorHAnsi" w:cstheme="minorHAnsi"/>
          <w:szCs w:val="24"/>
          <w:lang w:val="en-AU"/>
        </w:rPr>
        <w:lastRenderedPageBreak/>
        <w:t>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 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 S) showed a lag in the EAC influence, with alongshore flow peaking in December, remaining high until March.</w:t>
      </w:r>
    </w:p>
    <w:p w14:paraId="7BAAC98E" w14:textId="54BCB8C8"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 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5B811194" w:rsidR="004D3C70" w:rsidRPr="00044EBD" w:rsidRDefault="004D3C70" w:rsidP="004D3C7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NBSS</w:t>
      </w:r>
      <w:r w:rsidR="00EB429B">
        <w:rPr>
          <w:rFonts w:asciiTheme="minorHAnsi" w:hAnsiTheme="minorHAnsi" w:cstheme="minorHAnsi"/>
          <w:szCs w:val="24"/>
          <w:lang w:val="en-AU"/>
        </w:rPr>
        <w:t xml:space="preserve"> slope</w:t>
      </w:r>
      <w:r w:rsidR="001402D8">
        <w:rPr>
          <w:rFonts w:asciiTheme="minorHAnsi" w:hAnsiTheme="minorHAnsi" w:cstheme="minorHAnsi"/>
          <w:szCs w:val="24"/>
          <w:lang w:val="en-AU"/>
        </w:rPr>
        <w:t xml:space="preserve"> equivalents (</w:t>
      </w:r>
      <w:r w:rsidR="001402D8">
        <w:rPr>
          <w:rFonts w:asciiTheme="minorHAnsi" w:hAnsiTheme="minorHAnsi" w:cstheme="minorHAnsi"/>
          <w:i/>
          <w:iCs/>
          <w:szCs w:val="24"/>
          <w:lang w:val="en-AU"/>
        </w:rPr>
        <w:t>c)</w:t>
      </w:r>
      <w:r w:rsidR="00EB429B">
        <w:rPr>
          <w:rFonts w:asciiTheme="minorHAnsi" w:hAnsiTheme="minorHAnsi" w:cstheme="minorHAnsi"/>
          <w:szCs w:val="24"/>
          <w:lang w:val="en-AU"/>
        </w:rPr>
        <w:t xml:space="preserve"> 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(r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044EBD">
        <w:rPr>
          <w:rFonts w:asciiTheme="minorHAnsi" w:hAnsiTheme="minorHAnsi" w:cstheme="minorHAnsi"/>
          <w:i/>
          <w:iCs/>
          <w:szCs w:val="24"/>
          <w:lang w:val="en-AU"/>
        </w:rPr>
        <w:t xml:space="preserve">P </w:t>
      </w:r>
      <w:r w:rsidR="00044EBD">
        <w:rPr>
          <w:rFonts w:asciiTheme="minorHAnsi" w:hAnsiTheme="minorHAnsi" w:cstheme="minorHAnsi"/>
          <w:szCs w:val="24"/>
          <w:lang w:val="en-AU"/>
        </w:rPr>
        <w:t>&lt; 0.001, Figure S7).</w:t>
      </w:r>
    </w:p>
    <w:p w14:paraId="7968AA92" w14:textId="77777777" w:rsidR="00D56FF1" w:rsidRDefault="00D56FF1" w:rsidP="004D3C70">
      <w:pPr>
        <w:spacing w:line="360" w:lineRule="auto"/>
        <w:ind w:firstLine="720"/>
        <w:rPr>
          <w:rFonts w:asciiTheme="minorHAnsi" w:hAnsiTheme="minorHAnsi" w:cstheme="minorHAnsi"/>
          <w:szCs w:val="24"/>
          <w:lang w:val="en-AU"/>
        </w:rPr>
      </w:pPr>
    </w:p>
    <w:p w14:paraId="553EF85D" w14:textId="5C61951F" w:rsidR="004D3C70" w:rsidRPr="00AD2021" w:rsidRDefault="00AD2021" w:rsidP="00095ADB">
      <w:pPr>
        <w:spacing w:line="36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3.7 Global Synthesis</w:t>
      </w:r>
    </w:p>
    <w:p w14:paraId="4473A751" w14:textId="4F133678" w:rsidR="00C8474E" w:rsidRDefault="000E4C88" w:rsidP="00AD2021">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15 studies quantified the cross-shelf changes in zooplankton </w:t>
      </w:r>
      <w:r>
        <w:rPr>
          <w:rFonts w:asciiTheme="minorHAnsi" w:hAnsiTheme="minorHAnsi" w:cstheme="minorHAnsi"/>
          <w:szCs w:val="24"/>
          <w:lang w:val="en-AU"/>
        </w:rPr>
        <w:t>(</w:t>
      </w:r>
      <w:r>
        <w:rPr>
          <w:rFonts w:asciiTheme="minorHAnsi" w:hAnsiTheme="minorHAnsi" w:cstheme="minorHAnsi"/>
          <w:szCs w:val="24"/>
          <w:lang w:val="en-AU"/>
        </w:rPr>
        <w:t>including this study</w:t>
      </w:r>
      <w:r>
        <w:rPr>
          <w:rFonts w:asciiTheme="minorHAnsi" w:hAnsiTheme="minorHAnsi" w:cstheme="minorHAnsi"/>
          <w:szCs w:val="24"/>
          <w:lang w:val="en-AU"/>
        </w:rPr>
        <w:t>)</w:t>
      </w:r>
      <w:r>
        <w:rPr>
          <w:rFonts w:asciiTheme="minorHAnsi" w:hAnsiTheme="minorHAnsi" w:cstheme="minorHAnsi"/>
          <w:szCs w:val="24"/>
          <w:lang w:val="en-AU"/>
        </w:rPr>
        <w:t>, revealing a broad consensus (Figure 7; Table S1)</w:t>
      </w:r>
      <w:r>
        <w:rPr>
          <w:rFonts w:asciiTheme="minorHAnsi" w:hAnsiTheme="minorHAnsi" w:cstheme="minorHAnsi"/>
          <w:szCs w:val="24"/>
          <w:lang w:val="en-AU"/>
        </w:rPr>
        <w:t>,</w:t>
      </w:r>
      <w:r>
        <w:rPr>
          <w:rFonts w:asciiTheme="minorHAnsi" w:hAnsiTheme="minorHAnsi" w:cstheme="minorHAnsi"/>
          <w:szCs w:val="24"/>
          <w:lang w:val="en-AU"/>
        </w:rPr>
        <w:t xml:space="preserve"> even though many </w:t>
      </w:r>
      <w:proofErr w:type="spellStart"/>
      <w:r>
        <w:rPr>
          <w:rFonts w:asciiTheme="minorHAnsi" w:hAnsiTheme="minorHAnsi" w:cstheme="minorHAnsi"/>
          <w:szCs w:val="24"/>
          <w:lang w:val="en-AU"/>
        </w:rPr>
        <w:t>studides</w:t>
      </w:r>
      <w:proofErr w:type="spellEnd"/>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0C4633">
        <w:rPr>
          <w:rFonts w:asciiTheme="minorHAnsi" w:hAnsiTheme="minorHAnsi" w:cstheme="minorHAnsi"/>
          <w:szCs w:val="24"/>
          <w:lang w:val="en-AU"/>
        </w:rPr>
        <w:t>1.</w:t>
      </w:r>
      <w:r w:rsidR="00C8474E">
        <w:rPr>
          <w:rFonts w:asciiTheme="minorHAnsi" w:hAnsiTheme="minorHAnsi" w:cstheme="minorHAnsi"/>
          <w:szCs w:val="24"/>
          <w:lang w:val="en-AU"/>
        </w:rPr>
        <w:t>9</w:t>
      </w:r>
      <w:r w:rsidR="005F2500">
        <w:rPr>
          <w:rFonts w:asciiTheme="minorHAnsi" w:hAnsiTheme="minorHAnsi" w:cstheme="minorHAnsi"/>
          <w:szCs w:val="24"/>
          <w:lang w:val="en-AU"/>
        </w:rPr>
        <w:t xml:space="preserve">x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3F55C8">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3F55C8" w:rsidRPr="003F55C8">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CD299A">
        <w:rPr>
          <w:rFonts w:asciiTheme="minorHAnsi" w:hAnsiTheme="minorHAnsi" w:cstheme="minorHAnsi"/>
          <w:szCs w:val="24"/>
          <w:lang w:val="en-AU"/>
        </w:rPr>
        <w:t>five</w:t>
      </w:r>
      <w:r w:rsidR="005F2500">
        <w:rPr>
          <w:rFonts w:asciiTheme="minorHAnsi" w:hAnsiTheme="minorHAnsi" w:cstheme="minorHAnsi"/>
          <w:szCs w:val="24"/>
          <w:lang w:val="en-AU"/>
        </w:rPr>
        <w:t xml:space="preserve"> of </w:t>
      </w:r>
      <w:r w:rsidR="00CD299A">
        <w:rPr>
          <w:rFonts w:asciiTheme="minorHAnsi" w:hAnsiTheme="minorHAnsi" w:cstheme="minorHAnsi"/>
          <w:szCs w:val="24"/>
          <w:lang w:val="en-AU"/>
        </w:rPr>
        <w:t>six</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w:t>
      </w:r>
      <w:r w:rsidR="00E60B2C">
        <w:rPr>
          <w:rFonts w:asciiTheme="minorHAnsi" w:hAnsiTheme="minorHAnsi" w:cstheme="minorHAnsi"/>
          <w:szCs w:val="24"/>
          <w:lang w:val="en-AU"/>
        </w:rPr>
        <w:lastRenderedPageBreak/>
        <w:t>4.</w:t>
      </w:r>
      <w:r w:rsidR="00C8474E">
        <w:rPr>
          <w:rFonts w:asciiTheme="minorHAnsi" w:hAnsiTheme="minorHAnsi" w:cstheme="minorHAnsi"/>
          <w:szCs w:val="24"/>
          <w:lang w:val="en-AU"/>
        </w:rPr>
        <w:t>1</w:t>
      </w:r>
      <w:r w:rsidR="00E60B2C">
        <w:rPr>
          <w:rFonts w:asciiTheme="minorHAnsi" w:hAnsiTheme="minorHAnsi" w:cstheme="minorHAnsi"/>
          <w:szCs w:val="24"/>
          <w:lang w:val="en-AU"/>
        </w:rPr>
        <w:t xml:space="preserve">x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 xml:space="preserve">study from the Western Mediterranean showed 20x less biomass inshore compared to offshore values </w:t>
      </w:r>
      <w:r w:rsidR="00DF6A45">
        <w:rPr>
          <w:rFonts w:asciiTheme="minorHAnsi" w:hAnsiTheme="minorHAnsi" w:cstheme="minorHAnsi"/>
          <w:szCs w:val="24"/>
          <w:lang w:val="en-AU"/>
        </w:rPr>
        <w:fldChar w:fldCharType="begin"/>
      </w:r>
      <w:r w:rsidR="00DF6A45">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DF6A45" w:rsidRPr="00DF6A45">
        <w:rPr>
          <w:rFonts w:ascii="Calibri" w:hAnsi="Calibri" w:cs="Calibri"/>
          <w:szCs w:val="24"/>
        </w:rPr>
        <w:t xml:space="preserve">(Sabatès </w:t>
      </w:r>
      <w:r w:rsidR="00DF6A45" w:rsidRPr="00DF6A45">
        <w:rPr>
          <w:rFonts w:ascii="Calibri" w:hAnsi="Calibri" w:cs="Calibri"/>
          <w:i/>
          <w:iCs/>
          <w:szCs w:val="24"/>
        </w:rPr>
        <w:t>et al.</w:t>
      </w:r>
      <w:r w:rsidR="00DF6A45" w:rsidRPr="00DF6A45">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1AC5BD93" w:rsidR="00AD2021" w:rsidRPr="00AD2021" w:rsidRDefault="00A96499" w:rsidP="00C8474E">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CD299A">
        <w:rPr>
          <w:rFonts w:asciiTheme="minorHAnsi" w:hAnsiTheme="minorHAnsi" w:cstheme="minorHAnsi"/>
          <w:szCs w:val="24"/>
          <w:lang w:val="en-AU"/>
        </w:rPr>
        <w:t>nine</w:t>
      </w:r>
      <w:r>
        <w:rPr>
          <w:rFonts w:asciiTheme="minorHAnsi" w:hAnsiTheme="minorHAnsi" w:cstheme="minorHAnsi"/>
          <w:szCs w:val="24"/>
          <w:lang w:val="en-AU"/>
        </w:rPr>
        <w:t xml:space="preserve"> studies reported both inshore and offshore values with </w:t>
      </w:r>
      <w:r w:rsidR="00CD299A">
        <w:rPr>
          <w:rFonts w:asciiTheme="minorHAnsi" w:hAnsiTheme="minorHAnsi" w:cstheme="minorHAnsi"/>
          <w:szCs w:val="24"/>
          <w:lang w:val="en-AU"/>
        </w:rPr>
        <w:t>eight</w:t>
      </w:r>
      <w:r>
        <w:rPr>
          <w:rFonts w:asciiTheme="minorHAnsi" w:hAnsiTheme="minorHAnsi" w:cstheme="minorHAnsi"/>
          <w:szCs w:val="24"/>
          <w:lang w:val="en-AU"/>
        </w:rPr>
        <w:t xml:space="preserve"> finding steeper NBSS slopes 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 was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marginally shallower inshore NBSS slope 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E31EA7">
        <w:rPr>
          <w:rFonts w:asciiTheme="minorHAnsi" w:hAnsiTheme="minorHAnsi" w:cstheme="minorHAnsi"/>
          <w:szCs w:val="24"/>
          <w:lang w:val="en-AU"/>
        </w:rPr>
        <w:instrText xml:space="preserve"> ADDIN ZOTERO_ITEM CSL_CITATION {"citationID":"snjMz2wO","properties":{"formattedCitation":"(Vandromme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E31EA7" w:rsidRPr="00E31EA7">
        <w:rPr>
          <w:rFonts w:ascii="Calibri" w:hAnsi="Calibri" w:cs="Calibri"/>
          <w:szCs w:val="24"/>
        </w:rPr>
        <w:t xml:space="preserve">(Vandromme </w:t>
      </w:r>
      <w:r w:rsidR="00E31EA7" w:rsidRPr="00E31EA7">
        <w:rPr>
          <w:rFonts w:ascii="Calibri" w:hAnsi="Calibri" w:cs="Calibri"/>
          <w:i/>
          <w:iCs/>
          <w:szCs w:val="24"/>
        </w:rPr>
        <w:t>et al.</w:t>
      </w:r>
      <w:r w:rsidR="00E31EA7" w:rsidRPr="00E31EA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lastRenderedPageBreak/>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1AA090FA" w14:textId="5E50E4B6" w:rsidR="00EA5C0D" w:rsidRDefault="00EA5C0D" w:rsidP="00EA5C0D">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This study highlights consistent d</w:t>
      </w:r>
      <w:r w:rsidRPr="00F15D89">
        <w:rPr>
          <w:rFonts w:asciiTheme="minorHAnsi" w:hAnsiTheme="minorHAnsi" w:cstheme="minorHAnsi"/>
          <w:szCs w:val="24"/>
          <w:lang w:val="en-AU"/>
        </w:rPr>
        <w:t xml:space="preserve">eclines in </w:t>
      </w:r>
      <w:r>
        <w:rPr>
          <w:rFonts w:asciiTheme="minorHAnsi" w:hAnsiTheme="minorHAnsi" w:cstheme="minorHAnsi"/>
          <w:szCs w:val="24"/>
          <w:lang w:val="en-AU"/>
        </w:rPr>
        <w:t xml:space="preserve">zooplankton </w:t>
      </w:r>
      <w:r w:rsidRPr="00F15D89">
        <w:rPr>
          <w:rFonts w:asciiTheme="minorHAnsi" w:hAnsiTheme="minorHAnsi" w:cstheme="minorHAnsi"/>
          <w:szCs w:val="24"/>
          <w:lang w:val="en-AU"/>
        </w:rPr>
        <w:t>biomass</w:t>
      </w:r>
      <w:r>
        <w:rPr>
          <w:rFonts w:asciiTheme="minorHAnsi" w:hAnsiTheme="minorHAnsi" w:cstheme="minorHAnsi"/>
          <w:szCs w:val="24"/>
          <w:lang w:val="en-AU"/>
        </w:rPr>
        <w:t xml:space="preserve"> and altered</w:t>
      </w:r>
      <w:r w:rsidRPr="00F15D89">
        <w:rPr>
          <w:rFonts w:asciiTheme="minorHAnsi" w:hAnsiTheme="minorHAnsi" w:cstheme="minorHAnsi"/>
          <w:szCs w:val="24"/>
          <w:lang w:val="en-AU"/>
        </w:rPr>
        <w:t xml:space="preserve"> </w:t>
      </w:r>
      <w:r>
        <w:rPr>
          <w:rFonts w:asciiTheme="minorHAnsi" w:hAnsiTheme="minorHAnsi" w:cstheme="minorHAnsi"/>
          <w:szCs w:val="24"/>
          <w:lang w:val="en-AU"/>
        </w:rPr>
        <w:t>size-</w:t>
      </w:r>
      <w:r w:rsidRPr="00F15D89">
        <w:rPr>
          <w:rFonts w:asciiTheme="minorHAnsi" w:hAnsiTheme="minorHAnsi" w:cstheme="minorHAnsi"/>
          <w:szCs w:val="24"/>
          <w:lang w:val="en-AU"/>
        </w:rPr>
        <w:t>structure</w:t>
      </w:r>
      <w:r>
        <w:rPr>
          <w:rFonts w:asciiTheme="minorHAnsi" w:hAnsiTheme="minorHAnsi" w:cstheme="minorHAnsi"/>
          <w:szCs w:val="24"/>
          <w:lang w:val="en-AU"/>
        </w:rPr>
        <w:t xml:space="preserve"> horizontally and vertically from inshore and across the narrow continental shelf off eastern Australia (Figure 8). These changes were observed both in data from the current study and in our global synthesis (Figure 7). These cross-shelf trends are fundamentally important for understanding the productivity of coastal ecosystems and fisheries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{"citationID":"cYKeKJPM","properties":{"formattedCitation":"(Holland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Pr>
          <w:rFonts w:asciiTheme="minorHAnsi" w:hAnsiTheme="minorHAnsi" w:cstheme="minorHAnsi"/>
          <w:szCs w:val="24"/>
          <w:lang w:val="en-AU"/>
        </w:rPr>
        <w:fldChar w:fldCharType="separate"/>
      </w:r>
      <w:r w:rsidRPr="00EA5C0D">
        <w:rPr>
          <w:rFonts w:ascii="Calibri" w:hAnsi="Calibri"/>
          <w:szCs w:val="24"/>
        </w:rPr>
        <w:t xml:space="preserve">(Holland </w:t>
      </w:r>
      <w:r w:rsidRPr="00EA5C0D">
        <w:rPr>
          <w:rFonts w:ascii="Calibri" w:hAnsi="Calibri"/>
          <w:i/>
          <w:iCs/>
          <w:szCs w:val="24"/>
        </w:rPr>
        <w:t>et al.</w:t>
      </w:r>
      <w:r w:rsidRPr="00EA5C0D">
        <w:rPr>
          <w:rFonts w:ascii="Calibri" w:hAnsi="Calibri"/>
          <w:szCs w:val="24"/>
        </w:rPr>
        <w:t>, 2020)</w:t>
      </w:r>
      <w:r>
        <w:rPr>
          <w:rFonts w:asciiTheme="minorHAnsi" w:hAnsiTheme="minorHAnsi" w:cstheme="minorHAnsi"/>
          <w:szCs w:val="24"/>
          <w:lang w:val="en-AU"/>
        </w:rPr>
        <w:fldChar w:fldCharType="end"/>
      </w:r>
      <w:r>
        <w:rPr>
          <w:rFonts w:asciiTheme="minorHAnsi" w:hAnsiTheme="minorHAnsi" w:cstheme="minorHAnsi"/>
          <w:szCs w:val="24"/>
          <w:lang w:val="en-AU"/>
        </w:rPr>
        <w:t xml:space="preserve">, and likely underpin the environmental and socio-economic value of temperate rocky reefs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{"citationID":"kYV1vW00","properties":{"formattedCitation":"(Bennett {\\i{}et al.}, 2015)","plainCitation":"(Bennett et al., 2015)","noteIndex":0},"citationItems":[{"id":368,"uris":["http://zotero.org/users/local/U6DoygBa/items/L8G2UQJI"],"uri":["http://zotero.org/users/local/U6DoygBa/items/L8G2UQJI"],"itemData":{"id":368,"type":"article-journal","abstract":"Kelp forests define &gt;8000 km of temperate coastline across southern Australia, where ~70% of Australians live, work and recreate. Despite this, public and political awareness of the scale and significance of this marine ecosystem is low, and research investment miniscule (&lt;10%), relative to comparable ecosystems. The absence of an identity for Australia’s temperate reefs as an entity has probably contributed to the current lack of appreciation of this system, which is at odds with its profound ecological, social and economic importance. We define the ‘Great Southern Reef’ (GSR) as Australia’s spatially connected temperate reef system. The GSR covers ~71 000 km2 and represents a global biodiversity hotspot across at least nine phyla. GSR-related fishing and tourism generates at least AU$10 billion year–1, and in this context the GSR is a significant natural asset for Australia and globally. Maintaining the health and ecological functioning of the GSR is critical to the continued sustainability of human livelihoods and wellbeing derived from it. By recognising the GSR as an entity we seek to boost awareness, and take steps towards negotiating the difficult challenges the GSR faces in a future of unprecedented coastal population growth and global change.","container-title":"Marine and Freshwater Research","DOI":"https://doi.org/10.1071/MF15232","issue":"1","journalAbbreviation":"Mar. Freshw. Res.","page":"47-56","title":"The ‘Great Southern Reef’: social, ecological and economic value of Australia’s neglected kelp forests","volume":"67","author":[{"family":"Bennett","given":"Scott"},{"family":"Wernberg","given":"Thomas"},{"family":"Connell","given":"Sean D."},{"family":"Hobday","given":"Alistair J."},{"family":"Johnson","given":"Craig R."},{"family":"Poloczanska","given":"Elvira S."}],"issued":{"date-parts":[["2015"]]}}}],"schema":"https://github.com/citation-style-language/schema/raw/master/csl-citation.json"} </w:instrText>
      </w:r>
      <w:r>
        <w:rPr>
          <w:rFonts w:asciiTheme="minorHAnsi" w:hAnsiTheme="minorHAnsi" w:cstheme="minorHAnsi"/>
          <w:szCs w:val="24"/>
          <w:lang w:val="en-AU"/>
        </w:rPr>
        <w:fldChar w:fldCharType="separate"/>
      </w:r>
      <w:r w:rsidRPr="00EA5C0D">
        <w:rPr>
          <w:rFonts w:ascii="Calibri" w:hAnsi="Calibri"/>
          <w:szCs w:val="24"/>
        </w:rPr>
        <w:t xml:space="preserve">(Bennett </w:t>
      </w:r>
      <w:r w:rsidRPr="00EA5C0D">
        <w:rPr>
          <w:rFonts w:ascii="Calibri" w:hAnsi="Calibri"/>
          <w:i/>
          <w:iCs/>
          <w:szCs w:val="24"/>
        </w:rPr>
        <w:t>et al.</w:t>
      </w:r>
      <w:r w:rsidRPr="00EA5C0D">
        <w:rPr>
          <w:rFonts w:ascii="Calibri" w:hAnsi="Calibri"/>
          <w:szCs w:val="24"/>
        </w:rPr>
        <w:t>, 2015)</w:t>
      </w:r>
      <w:r>
        <w:rPr>
          <w:rFonts w:asciiTheme="minorHAnsi" w:hAnsiTheme="minorHAnsi" w:cstheme="minorHAnsi"/>
          <w:szCs w:val="24"/>
          <w:lang w:val="en-AU"/>
        </w:rPr>
        <w:fldChar w:fldCharType="end"/>
      </w:r>
      <w:r>
        <w:rPr>
          <w:rFonts w:asciiTheme="minorHAnsi" w:hAnsiTheme="minorHAnsi" w:cstheme="minorHAnsi"/>
          <w:szCs w:val="24"/>
          <w:lang w:val="en-AU"/>
        </w:rPr>
        <w:t xml:space="preserve">. These trends are an outcome of cross-shelf flows and sporadic upwelling processes, driven by ocean currents and coastal winds, which are a focus for ocean observing programs around the world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{"citationID":"qJK1K5Uq","properties":{"formattedCitation":"(Lynch {\\i{}et al.}, 2014)","plainCitation":"(Lynch et al., 2014)","noteIndex":0},"citationItems":[{"id":1578,"uris":["http://zotero.org/users/local/U6DoygBa/items/UW94YEH4"],"uri":["http://zotero.org/users/local/U6DoygBa/items/UW94YEH4"],"itemData":{"id":1578,"type":"article-journal","abstract":"Sustained observations allow for the tracking of change in oceanography and ecosystems, however, these are rare, particularly for the Southern Hemisphere. To address this in part, the Australian Integrated Marine Observing System (IMOS) implemented a network of nine National Reference Stations (NRS). The network builds on one long-term location, where monthly water sampling has been sustained since the 1940s and two others that commenced in the 1950s. In-situ continuously moored sensors and an enhanced monthly water sampling regime now collect more than 50 data streams. Building on sampling for temperature, salinity and nutrients, the network now observes dissolved oxygen, carbon, turbidity, currents, chlorophyll a and both phytoplankton and zooplankton. Additional parameters for studies of ocean acidification and bio-optics are collected at a sub-set of sites and all data is made freely and publically available. Our preliminary results demonstrate increased utility to observe extreme events, such as marine heat waves and coastal flooding; rare events, such as plankton blooms; and have, for the first time, allowed for consistent continental scale sampling and analysis of coastal zooplankton and phytoplankton communities. Independent water sampling allows for cross validation of the deployed sensors for quality control of data that now continuously tracks daily, seasonal and annual variation. The NRS will provide multi-decadal time series, against which more spatially replicated short-term studies can be referenced, models and remote sensing products validated, and improvements made to our understanding of how large-scale, long-term change and variability in the global ocean are affecting Australia's coastal seas and ecosystems. The NRS network provides an example of how a continental scaled observing systems can be developed to collect observations that integrate across physics, chemistry and biology.","container-title":"PLOS ONE","DOI":"10.1371/journal.pone.0113652","ISSN":"1932-6203","issue":"12","journalAbbreviation":"PLOS ONE","language":"en","note":"publisher: Public Library of Science","page":"e113652","source":"PLoS Journals","title":"IMOS National Reference Stations: A Continental-Wide Physical, Chemical and Biological Coastal Observing System","title-short":"IMOS National Reference Stations","volume":"9","author":[{"family":"Lynch","given":"Tim P."},{"family":"Morello","given":"Elisabetta B."},{"family":"Evans","given":"Karen"},{"family":"Richardson","given":"Anthony J."},{"family":"Rochester","given":"Wayne"},{"family":"Steinberg","given":"Craig R."},{"family":"Roughan","given":"Moninya"},{"family":"Thompson","given":"Peter"},{"family":"Middleton","given":"John F."},{"family":"Feng","given":"Ming"},{"family":"Sherrington","given":"Robert"},{"family":"Brando","given":"Vittorio"},{"family":"Tilbrook","given":"Bronte"},{"family":"Ridgway","given":"Ken"},{"family":"Allen","given":"Simon"},{"family":"Doherty","given":"Peter"},{"family":"Hill","given":"Katherine"},{"family":"Moltmann","given":"Tim C."}],"issued":{"date-parts":[["2014",12,17]]}}}],"schema":"https://github.com/citation-style-language/schema/raw/master/csl-citation.json"} </w:instrText>
      </w:r>
      <w:r>
        <w:rPr>
          <w:rFonts w:asciiTheme="minorHAnsi" w:hAnsiTheme="minorHAnsi" w:cstheme="minorHAnsi"/>
          <w:szCs w:val="24"/>
          <w:lang w:val="en-AU"/>
        </w:rPr>
        <w:fldChar w:fldCharType="separate"/>
      </w:r>
      <w:r w:rsidRPr="00EA5C0D">
        <w:rPr>
          <w:rFonts w:ascii="Calibri" w:hAnsi="Calibri"/>
          <w:szCs w:val="24"/>
        </w:rPr>
        <w:t xml:space="preserve">(Lynch </w:t>
      </w:r>
      <w:r w:rsidRPr="00EA5C0D">
        <w:rPr>
          <w:rFonts w:ascii="Calibri" w:hAnsi="Calibri"/>
          <w:i/>
          <w:iCs/>
          <w:szCs w:val="24"/>
        </w:rPr>
        <w:t>et al.</w:t>
      </w:r>
      <w:r w:rsidRPr="00EA5C0D">
        <w:rPr>
          <w:rFonts w:ascii="Calibri" w:hAnsi="Calibri"/>
          <w:szCs w:val="24"/>
        </w:rPr>
        <w:t>, 2014)</w:t>
      </w:r>
      <w:r>
        <w:rPr>
          <w:rFonts w:asciiTheme="minorHAnsi" w:hAnsiTheme="minorHAnsi" w:cstheme="minorHAnsi"/>
          <w:szCs w:val="24"/>
          <w:lang w:val="en-AU"/>
        </w:rPr>
        <w:fldChar w:fldCharType="end"/>
      </w:r>
      <w:r>
        <w:rPr>
          <w:rFonts w:asciiTheme="minorHAnsi" w:hAnsiTheme="minorHAnsi" w:cstheme="minorHAnsi"/>
          <w:szCs w:val="24"/>
          <w:lang w:val="en-AU"/>
        </w:rPr>
        <w:t xml:space="preserve">. Western boundary currents are a particular focus for ocean observing as they have strengthened in recent decades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{"citationID":"fLXPi1y2","properties":{"formattedCitation":"(Wu {\\i{}et al.}, 2012)","plainCitation":"(Wu et al., 2012)","noteIndex":0},"citationItems":[{"id":1430,"uris":["http://zotero.org/users/local/U6DoygBa/items/9HMXFPFC"],"uri":["http://zotero.org/users/local/U6DoygBa/items/9HMXFPFC"],"itemData":{"id":1430,"type":"article-journal","abstract":"An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schema":"https://github.com/citation-style-language/schema/raw/master/csl-citation.json"} </w:instrText>
      </w:r>
      <w:r>
        <w:rPr>
          <w:rFonts w:asciiTheme="minorHAnsi" w:hAnsiTheme="minorHAnsi" w:cstheme="minorHAnsi"/>
          <w:szCs w:val="24"/>
          <w:lang w:val="en-AU"/>
        </w:rPr>
        <w:fldChar w:fldCharType="separate"/>
      </w:r>
      <w:r w:rsidRPr="00EA5C0D">
        <w:rPr>
          <w:rFonts w:ascii="Calibri" w:hAnsi="Calibri"/>
          <w:szCs w:val="24"/>
        </w:rPr>
        <w:t xml:space="preserve">(Wu </w:t>
      </w:r>
      <w:r w:rsidRPr="00EA5C0D">
        <w:rPr>
          <w:rFonts w:ascii="Calibri" w:hAnsi="Calibri"/>
          <w:i/>
          <w:iCs/>
          <w:szCs w:val="24"/>
        </w:rPr>
        <w:t>et al.</w:t>
      </w:r>
      <w:r w:rsidRPr="00EA5C0D">
        <w:rPr>
          <w:rFonts w:ascii="Calibri" w:hAnsi="Calibri"/>
          <w:szCs w:val="24"/>
        </w:rPr>
        <w:t>, 2012)</w:t>
      </w:r>
      <w:r>
        <w:rPr>
          <w:rFonts w:asciiTheme="minorHAnsi" w:hAnsiTheme="minorHAnsi" w:cstheme="minorHAnsi"/>
          <w:szCs w:val="24"/>
          <w:lang w:val="en-AU"/>
        </w:rPr>
        <w:fldChar w:fldCharType="end"/>
      </w:r>
      <w:r>
        <w:rPr>
          <w:rFonts w:asciiTheme="minorHAnsi" w:hAnsiTheme="minorHAnsi" w:cstheme="minorHAnsi"/>
          <w:szCs w:val="24"/>
          <w:lang w:val="en-AU"/>
        </w:rPr>
        <w:t xml:space="preserve"> which could drive further upwelling and zooplankton biomass. </w:t>
      </w:r>
    </w:p>
    <w:p w14:paraId="7A644D6D" w14:textId="45C12C51" w:rsidR="00FF1316" w:rsidRPr="00F15D89" w:rsidRDefault="00C701C1" w:rsidP="00B5573F">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We found peaks in biomass coincided with the front between the continental shelf water and oligotrophic EAC water, where the interaction of water masses can create highly productive environments </w:t>
      </w:r>
      <w:r w:rsidR="007D0191">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{"citationID":"KQ0PWmvv","properties":{"formattedCitation":"(e.g. Baird {\\i{}et al.}, 2008)","plainCitation":"(e.g.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M."}],"issued":{"date-parts":[["2008",11]]}},"prefix":"e.g. "}],"schema":"https://github.com/citation-style-language/schema/raw/master/csl-citation.json"} </w:instrText>
      </w:r>
      <w:r w:rsidR="007D0191">
        <w:rPr>
          <w:rFonts w:asciiTheme="minorHAnsi" w:hAnsiTheme="minorHAnsi" w:cstheme="minorHAnsi"/>
          <w:szCs w:val="24"/>
          <w:lang w:val="en-AU"/>
        </w:rPr>
        <w:fldChar w:fldCharType="separate"/>
      </w:r>
      <w:r w:rsidRPr="00C701C1">
        <w:rPr>
          <w:rFonts w:ascii="Calibri" w:hAnsi="Calibri"/>
          <w:szCs w:val="24"/>
        </w:rPr>
        <w:t xml:space="preserve">(e.g. Baird </w:t>
      </w:r>
      <w:r w:rsidRPr="00C701C1">
        <w:rPr>
          <w:rFonts w:ascii="Calibri" w:hAnsi="Calibri"/>
          <w:i/>
          <w:iCs/>
          <w:szCs w:val="24"/>
        </w:rPr>
        <w:t>et al.</w:t>
      </w:r>
      <w:r w:rsidRPr="00C701C1">
        <w:rPr>
          <w:rFonts w:ascii="Calibri" w:hAnsi="Calibri"/>
          <w:szCs w:val="24"/>
        </w:rPr>
        <w:t>,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Pr>
          <w:rFonts w:asciiTheme="minorHAnsi" w:hAnsiTheme="minorHAnsi" w:cstheme="minorHAnsi"/>
          <w:szCs w:val="24"/>
          <w:lang w:val="en-AU"/>
        </w:rPr>
        <w:t>warmer</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inner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r w:rsidR="00A719BF">
        <w:rPr>
          <w:rFonts w:asciiTheme="minorHAnsi" w:hAnsiTheme="minorHAnsi" w:cstheme="minorHAnsi"/>
          <w:szCs w:val="24"/>
          <w:lang w:val="en-AU"/>
        </w:rPr>
        <w:t xml:space="preserve">estimated </w:t>
      </w:r>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r w:rsidR="00B15BFC">
        <w:rPr>
          <w:rFonts w:asciiTheme="minorHAnsi" w:hAnsiTheme="minorHAnsi" w:cstheme="minorHAnsi"/>
          <w:szCs w:val="24"/>
          <w:lang w:val="en-AU"/>
        </w:rPr>
        <w:t>upwelling</w:t>
      </w:r>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increased productivity driven by the 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 xml:space="preserve">productivity through the supply of nutrients. </w:t>
      </w:r>
      <w:r w:rsidR="006D5E6D">
        <w:rPr>
          <w:rFonts w:asciiTheme="minorHAnsi" w:hAnsiTheme="minorHAnsi" w:cstheme="minorHAnsi"/>
          <w:szCs w:val="24"/>
          <w:lang w:val="en-AU"/>
        </w:rPr>
        <w:t xml:space="preserve">This consistent supply of nutrients is </w:t>
      </w:r>
      <w:r w:rsidR="004A73E1">
        <w:rPr>
          <w:rFonts w:asciiTheme="minorHAnsi" w:hAnsiTheme="minorHAnsi" w:cstheme="minorHAnsi"/>
          <w:szCs w:val="24"/>
          <w:lang w:val="en-AU"/>
        </w:rPr>
        <w:t>possibly</w:t>
      </w:r>
      <w:r w:rsidR="006D5E6D">
        <w:rPr>
          <w:rFonts w:asciiTheme="minorHAnsi" w:hAnsiTheme="minorHAnsi" w:cstheme="minorHAnsi"/>
          <w:szCs w:val="24"/>
          <w:lang w:val="en-AU"/>
        </w:rPr>
        <w:t xml:space="preserve">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as zooplankton are the basis of many coastal food webs</w:t>
      </w:r>
      <w:r w:rsidR="00A719BF">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7D0191">
        <w:rPr>
          <w:rFonts w:asciiTheme="minorHAnsi" w:hAnsiTheme="minorHAnsi" w:cstheme="minorHAnsi"/>
          <w:szCs w:val="24"/>
          <w:lang w:val="en-AU"/>
        </w:rPr>
        <w:instrText xml:space="preserve"> ADDIN ZOTERO_ITEM CSL_CITATION {"citationID":"gxtJ81KE","properties":{"formattedCitation":"(Truong {\\i{}et al.}, 2017; Holland {\\i{}et al.}, 2020)","plainCitation":"(Truong et al., 2017; Holland et al., 2020)","noteIndex":0},"citationItems":[{"id":1022,"uris":["http://zotero.org/users/local/U6DoygBa/items/9S4NPPGH"],"uri":["http://zotero.org/users/local/U6DoygBa/items/9S4NPPGH"],"itemData":{"id":1022,"type":"article-journal","abstract":"Coastal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6D5E6D">
        <w:rPr>
          <w:rFonts w:asciiTheme="minorHAnsi" w:hAnsiTheme="minorHAnsi" w:cstheme="minorHAnsi"/>
          <w:szCs w:val="24"/>
          <w:lang w:val="en-AU"/>
        </w:rPr>
        <w:fldChar w:fldCharType="separate"/>
      </w:r>
      <w:r w:rsidR="007D0191" w:rsidRPr="007D0191">
        <w:rPr>
          <w:rFonts w:ascii="Calibri" w:hAnsi="Calibri" w:cs="Calibri"/>
          <w:szCs w:val="24"/>
        </w:rPr>
        <w:t xml:space="preserve">(Truong </w:t>
      </w:r>
      <w:r w:rsidR="007D0191" w:rsidRPr="007D0191">
        <w:rPr>
          <w:rFonts w:ascii="Calibri" w:hAnsi="Calibri" w:cs="Calibri"/>
          <w:i/>
          <w:iCs/>
          <w:szCs w:val="24"/>
        </w:rPr>
        <w:t>et al.</w:t>
      </w:r>
      <w:r w:rsidR="007D0191" w:rsidRPr="007D0191">
        <w:rPr>
          <w:rFonts w:ascii="Calibri" w:hAnsi="Calibri" w:cs="Calibri"/>
          <w:szCs w:val="24"/>
        </w:rPr>
        <w:t xml:space="preserve">, 2017; Holland </w:t>
      </w:r>
      <w:r w:rsidR="007D0191" w:rsidRPr="007D0191">
        <w:rPr>
          <w:rFonts w:ascii="Calibri" w:hAnsi="Calibri" w:cs="Calibri"/>
          <w:i/>
          <w:iCs/>
          <w:szCs w:val="24"/>
        </w:rPr>
        <w:t>et al.</w:t>
      </w:r>
      <w:r w:rsidR="007D0191" w:rsidRPr="007D0191">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By supporting the lower trophic level </w:t>
      </w:r>
      <w:r>
        <w:rPr>
          <w:rFonts w:asciiTheme="minorHAnsi" w:hAnsiTheme="minorHAnsi" w:cstheme="minorHAnsi"/>
          <w:szCs w:val="24"/>
          <w:lang w:val="en-AU"/>
        </w:rPr>
        <w:t>forage fish</w:t>
      </w:r>
      <w:r w:rsidR="006D5E6D">
        <w:rPr>
          <w:rFonts w:asciiTheme="minorHAnsi" w:hAnsiTheme="minorHAnsi" w:cstheme="minorHAnsi"/>
          <w:szCs w:val="24"/>
          <w:lang w:val="en-AU"/>
        </w:rPr>
        <w:t>, the production of zooplankton on continental shelves</w:t>
      </w:r>
      <w:r w:rsidR="005F5CE0">
        <w:rPr>
          <w:rFonts w:asciiTheme="minorHAnsi" w:hAnsiTheme="minorHAnsi" w:cstheme="minorHAnsi"/>
          <w:szCs w:val="24"/>
          <w:lang w:val="en-AU"/>
        </w:rPr>
        <w:t xml:space="preserve"> </w:t>
      </w:r>
      <w:r w:rsidR="006D5E6D">
        <w:rPr>
          <w:rFonts w:asciiTheme="minorHAnsi" w:hAnsiTheme="minorHAnsi" w:cstheme="minorHAnsi"/>
          <w:szCs w:val="24"/>
          <w:lang w:val="en-AU"/>
        </w:rPr>
        <w:t xml:space="preserve">is likely a key supporting mechanism of </w:t>
      </w:r>
      <w:r w:rsidR="004A73E1">
        <w:rPr>
          <w:rFonts w:asciiTheme="minorHAnsi" w:hAnsiTheme="minorHAnsi" w:cstheme="minorHAnsi"/>
          <w:szCs w:val="24"/>
          <w:lang w:val="en-AU"/>
        </w:rPr>
        <w:t>continental shelf fisheries</w:t>
      </w:r>
      <w:r w:rsidR="006D5E6D">
        <w:rPr>
          <w:rFonts w:asciiTheme="minorHAnsi" w:hAnsiTheme="minorHAnsi" w:cstheme="minorHAnsi"/>
          <w:szCs w:val="24"/>
          <w:lang w:val="en-AU"/>
        </w:rPr>
        <w:t xml:space="preserve"> </w:t>
      </w:r>
      <w:r w:rsidR="00C57C25">
        <w:rPr>
          <w:rFonts w:asciiTheme="minorHAnsi" w:hAnsiTheme="minorHAnsi" w:cstheme="minorHAnsi"/>
          <w:szCs w:val="24"/>
          <w:lang w:val="en-AU"/>
        </w:rPr>
        <w:fldChar w:fldCharType="begin"/>
      </w:r>
      <w:r w:rsidR="002B0DE6">
        <w:rPr>
          <w:rFonts w:asciiTheme="minorHAnsi" w:hAnsiTheme="minorHAnsi" w:cstheme="minorHAnsi"/>
          <w:szCs w:val="24"/>
          <w:lang w:val="en-AU"/>
        </w:rPr>
        <w:instrText xml:space="preserve"> ADDIN ZOTERO_ITEM CSL_CITATION {"citationID":"KE6ZS2nW","properties":{"formattedCitation":"(Tilzey and Rowling, 2001; Pauly {\\i{}et al.}, 2002; Bakun and Weeks, 2008)","plainCitation":"(Tilzey and Rowling, 2001; Pauly et al., 2002; Bakun and Weeks, 2008)","noteIndex":0},"citationItems":[{"id":1385,"uris":["http://zotero.org/users/local/U6DoygBa/items/D9J5VCU9"],"uri":["http://zotero.org/users/local/U6DoygBa/items/D9J5VCU9"],"itemData":{"id":1385,"type":"article-journal","abstract":"The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Res.","language":"en","page":"361-375","source":"www.publish.csiro.au","title":"History of Australia's South East Fishery: a scientist's perspective","title-short":"History of Australia's South East Fishery","volume":"52","author":[{"family":"Tilzey","given":"R. D. J."},{"family":"Rowling","given":"K. R."}],"issued":{"date-parts":[["2001"]]}}},{"id":1399,"uris":["http://zotero.org/users/local/U6DoygBa/items/L4849E3P"],"uri":["http://zotero.org/users/local/U6DoygBa/items/L4849E3P"],"itemData":{"id":1399,"type":"article-journal","abstract":"Fisheries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C8474E" w:rsidRPr="00C8474E">
        <w:rPr>
          <w:rFonts w:ascii="Calibri" w:hAnsi="Calibri" w:cs="Calibri"/>
          <w:szCs w:val="24"/>
        </w:rPr>
        <w:t xml:space="preserve">(Tilzey and Rowling, 2001; Pauly </w:t>
      </w:r>
      <w:r w:rsidR="00C8474E" w:rsidRPr="00C8474E">
        <w:rPr>
          <w:rFonts w:ascii="Calibri" w:hAnsi="Calibri" w:cs="Calibri"/>
          <w:i/>
          <w:iCs/>
          <w:szCs w:val="24"/>
        </w:rPr>
        <w:t>et al.</w:t>
      </w:r>
      <w:r w:rsidR="00C8474E" w:rsidRPr="00C8474E">
        <w:rPr>
          <w:rFonts w:ascii="Calibri" w:hAnsi="Calibri" w:cs="Calibri"/>
          <w:szCs w:val="24"/>
        </w:rPr>
        <w:t>, 2002; Bakun and Weeks, 2008)</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20117A0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lastRenderedPageBreak/>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00B20719"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00B20719" w:rsidRPr="00C07196">
        <w:rPr>
          <w:rFonts w:asciiTheme="minorHAnsi" w:hAnsiTheme="minorHAnsi" w:cstheme="minorHAnsi"/>
          <w:i/>
          <w:iCs/>
          <w:szCs w:val="24"/>
          <w:lang w:val="en-AU"/>
        </w:rPr>
        <w:t>ooplankton</w:t>
      </w:r>
    </w:p>
    <w:p w14:paraId="5A2595ED" w14:textId="5FF9613D" w:rsidR="008B29C1" w:rsidRDefault="00B47706"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Off eastern Australia</w:t>
      </w:r>
      <w:r w:rsidR="007F7C69">
        <w:rPr>
          <w:rStyle w:val="captions"/>
          <w:rFonts w:asciiTheme="minorHAnsi" w:hAnsiTheme="minorHAnsi" w:cstheme="minorHAnsi"/>
          <w:lang w:val="en-AU"/>
        </w:rPr>
        <w:t xml:space="preserve">, the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boundary between the northern oligotrophic waters, and 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847D92">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847D92" w:rsidRPr="00847D92">
        <w:rPr>
          <w:rFonts w:ascii="Calibri" w:hAnsi="Calibri" w:cs="Calibri"/>
          <w:szCs w:val="24"/>
        </w:rPr>
        <w:t xml:space="preserve">(Oke </w:t>
      </w:r>
      <w:r w:rsidR="00847D92" w:rsidRPr="00847D92">
        <w:rPr>
          <w:rFonts w:ascii="Calibri" w:hAnsi="Calibri" w:cs="Calibri"/>
          <w:i/>
          <w:iCs/>
          <w:szCs w:val="24"/>
        </w:rPr>
        <w:t>et al.</w:t>
      </w:r>
      <w:r w:rsidR="00847D92" w:rsidRPr="00847D92">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(Baird </w:t>
      </w:r>
      <w:r w:rsidR="00B6688A" w:rsidRPr="00B6688A">
        <w:rPr>
          <w:rFonts w:ascii="Calibri" w:hAnsi="Calibri" w:cs="Calibri"/>
          <w:i/>
          <w:iCs/>
          <w:szCs w:val="24"/>
        </w:rPr>
        <w:t>et al.</w:t>
      </w:r>
      <w:r w:rsidR="00B6688A" w:rsidRPr="00B6688A">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nd is manifest in</w:t>
      </w:r>
      <w:r w:rsidR="00FD7F69">
        <w:rPr>
          <w:rFonts w:asciiTheme="minorHAnsi" w:hAnsiTheme="minorHAnsi" w:cstheme="minorHAnsi"/>
          <w:lang w:val="en-AU"/>
        </w:rPr>
        <w:t xml:space="preserve"> the abundance and diet of fish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(Hobday and Hartmann, 2006; Revill </w:t>
      </w:r>
      <w:r w:rsidR="00B6688A" w:rsidRPr="00B6688A">
        <w:rPr>
          <w:rFonts w:ascii="Calibri" w:hAnsi="Calibri" w:cs="Calibri"/>
          <w:i/>
          <w:iCs/>
          <w:szCs w:val="24"/>
        </w:rPr>
        <w:t>et al.</w:t>
      </w:r>
      <w:r w:rsidR="00B6688A" w:rsidRPr="00B6688A">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w:t>
      </w:r>
      <w:r w:rsidR="008C2242">
        <w:rPr>
          <w:rFonts w:asciiTheme="minorHAnsi" w:hAnsiTheme="minorHAnsi" w:cstheme="minorHAnsi"/>
          <w:lang w:val="en-AU"/>
        </w:rPr>
        <w:t>s</w:t>
      </w:r>
      <w:r w:rsidR="00652394">
        <w:rPr>
          <w:rFonts w:asciiTheme="minorHAnsi" w:hAnsiTheme="minorHAnsi" w:cstheme="minorHAnsi"/>
          <w:lang w:val="en-AU"/>
        </w:rPr>
        <w:t>eparation on the distribution of zooplankton and fish are less well known.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w:t>
      </w:r>
      <w:r w:rsidR="00847D92">
        <w:rPr>
          <w:rFonts w:asciiTheme="minorHAnsi" w:hAnsiTheme="minorHAnsi" w:cstheme="minorHAnsi"/>
          <w:lang w:val="en-AU"/>
        </w:rPr>
        <w:t>influenced by the EAC</w:t>
      </w:r>
      <w:r w:rsidR="00DA3303" w:rsidRPr="008D7B3F">
        <w:rPr>
          <w:rFonts w:asciiTheme="minorHAnsi" w:hAnsiTheme="minorHAnsi" w:cstheme="minorHAnsi"/>
          <w:lang w:val="en-AU"/>
        </w:rPr>
        <w:t xml:space="preserve">, </w:t>
      </w:r>
      <w:r w:rsidR="008776C9" w:rsidRPr="008D7B3F">
        <w:rPr>
          <w:rStyle w:val="captions"/>
          <w:rFonts w:asciiTheme="minorHAnsi" w:hAnsiTheme="minorHAnsi" w:cstheme="minorHAnsi"/>
          <w:lang w:val="en-AU"/>
        </w:rPr>
        <w:t xml:space="preserve">current driven uplift </w:t>
      </w:r>
      <w:r w:rsidR="00A931C2" w:rsidRPr="008D7B3F">
        <w:rPr>
          <w:rStyle w:val="captions"/>
          <w:rFonts w:asciiTheme="minorHAnsi" w:hAnsiTheme="minorHAnsi" w:cstheme="minorHAnsi"/>
          <w:lang w:val="en-AU"/>
        </w:rPr>
        <w:t xml:space="preserve">onto the continental shelf </w:t>
      </w:r>
      <w:r w:rsidR="00B6688A" w:rsidRPr="008D7B3F">
        <w:rPr>
          <w:rStyle w:val="captions"/>
          <w:rFonts w:asciiTheme="minorHAnsi" w:hAnsiTheme="minorHAnsi" w:cstheme="minorHAnsi"/>
          <w:lang w:val="en-AU"/>
        </w:rPr>
        <w:fldChar w:fldCharType="begin"/>
      </w:r>
      <w:r w:rsidR="00B6688A" w:rsidRPr="008D7B3F">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B6688A" w:rsidRPr="008D7B3F">
        <w:rPr>
          <w:rFonts w:ascii="Calibri" w:hAnsi="Calibri" w:cs="Calibri"/>
        </w:rPr>
        <w:t>(Roughan and Middleton, 2002)</w:t>
      </w:r>
      <w:r w:rsidR="00B6688A" w:rsidRPr="008D7B3F">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w:t>
      </w:r>
      <w:r w:rsidR="00A931C2" w:rsidRPr="008D7B3F">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promot</w:t>
      </w:r>
      <w:r w:rsidR="00B06805">
        <w:rPr>
          <w:rStyle w:val="captions"/>
          <w:rFonts w:asciiTheme="minorHAnsi" w:hAnsiTheme="minorHAnsi" w:cstheme="minorHAnsi"/>
          <w:lang w:val="en-AU"/>
        </w:rPr>
        <w:t xml:space="preserve">es the higher biomass of phytoplankton </w:t>
      </w:r>
      <w:r w:rsidR="00B06805">
        <w:rPr>
          <w:rStyle w:val="captions"/>
          <w:rFonts w:asciiTheme="minorHAnsi" w:hAnsiTheme="minorHAnsi" w:cstheme="minorHAnsi"/>
          <w:lang w:val="en-AU"/>
        </w:rPr>
        <w:fldChar w:fldCharType="begin"/>
      </w:r>
      <w:r w:rsidR="00B06805">
        <w:rPr>
          <w:rStyle w:val="captions"/>
          <w:rFonts w:asciiTheme="minorHAnsi" w:hAnsiTheme="minorHAnsi" w:cstheme="minorHAnsi"/>
          <w:lang w:val="en-AU"/>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B06805">
        <w:rPr>
          <w:rStyle w:val="captions"/>
          <w:rFonts w:asciiTheme="minorHAnsi" w:hAnsiTheme="minorHAnsi" w:cstheme="minorHAnsi"/>
          <w:lang w:val="en-AU"/>
        </w:rPr>
        <w:fldChar w:fldCharType="separate"/>
      </w:r>
      <w:r w:rsidR="00B06805" w:rsidRPr="00B06805">
        <w:rPr>
          <w:rFonts w:ascii="Calibri" w:hAnsi="Calibri"/>
          <w:szCs w:val="24"/>
        </w:rPr>
        <w:t xml:space="preserve">(Everett </w:t>
      </w:r>
      <w:r w:rsidR="00B06805" w:rsidRPr="00B06805">
        <w:rPr>
          <w:rFonts w:ascii="Calibri" w:hAnsi="Calibri"/>
          <w:i/>
          <w:iCs/>
          <w:szCs w:val="24"/>
        </w:rPr>
        <w:t>et al.</w:t>
      </w:r>
      <w:r w:rsidR="00B06805" w:rsidRPr="00B06805">
        <w:rPr>
          <w:rFonts w:ascii="Calibri" w:hAnsi="Calibri"/>
          <w:szCs w:val="24"/>
        </w:rPr>
        <w:t>, 2014)</w:t>
      </w:r>
      <w:r w:rsidR="00B06805">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 xml:space="preserve">, and thereby </w:t>
      </w:r>
      <w:r w:rsidR="00B06805" w:rsidRPr="008D7B3F">
        <w:rPr>
          <w:rStyle w:val="captions"/>
          <w:rFonts w:asciiTheme="minorHAnsi" w:hAnsiTheme="minorHAnsi" w:cstheme="minorHAnsi"/>
          <w:lang w:val="en-AU"/>
        </w:rPr>
        <w:t xml:space="preserve">higher zooplankton productivity. </w:t>
      </w:r>
      <w:r w:rsidR="00B06805">
        <w:rPr>
          <w:rStyle w:val="captions"/>
          <w:rFonts w:asciiTheme="minorHAnsi" w:hAnsiTheme="minorHAnsi" w:cstheme="minorHAnsi"/>
          <w:lang w:val="en-AU"/>
        </w:rPr>
        <w:t>It is possible that closer inshore, we may have observed the effects of predation pressure from fish in the littoral zone, particularly on temperate reefs, removing larger plankton</w:t>
      </w:r>
      <w:r w:rsidR="00194DB9">
        <w:rPr>
          <w:rStyle w:val="captions"/>
          <w:rFonts w:asciiTheme="minorHAnsi" w:hAnsiTheme="minorHAnsi" w:cstheme="minorHAnsi"/>
          <w:lang w:val="en-AU"/>
        </w:rPr>
        <w:t xml:space="preserve"> </w:t>
      </w:r>
      <w:r w:rsidR="00194DB9">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194DB9">
        <w:rPr>
          <w:rStyle w:val="captions"/>
          <w:rFonts w:asciiTheme="minorHAnsi" w:hAnsiTheme="minorHAnsi" w:cstheme="minorHAnsi"/>
          <w:lang w:val="en-AU"/>
        </w:rPr>
        <w:fldChar w:fldCharType="separate"/>
      </w:r>
      <w:r w:rsidR="00194DB9" w:rsidRPr="00194DB9">
        <w:rPr>
          <w:rFonts w:ascii="Calibri" w:hAnsi="Calibri" w:cs="Calibri"/>
          <w:szCs w:val="24"/>
        </w:rPr>
        <w:t xml:space="preserve">(Truong </w:t>
      </w:r>
      <w:r w:rsidR="00194DB9" w:rsidRPr="00194DB9">
        <w:rPr>
          <w:rFonts w:ascii="Calibri" w:hAnsi="Calibri" w:cs="Calibri"/>
          <w:i/>
          <w:iCs/>
          <w:szCs w:val="24"/>
        </w:rPr>
        <w:t>et al.</w:t>
      </w:r>
      <w:r w:rsidR="00194DB9" w:rsidRPr="00194DB9">
        <w:rPr>
          <w:rFonts w:ascii="Calibri" w:hAnsi="Calibri" w:cs="Calibri"/>
          <w:szCs w:val="24"/>
        </w:rPr>
        <w:t xml:space="preserve">, 2017; Holland </w:t>
      </w:r>
      <w:r w:rsidR="00194DB9" w:rsidRPr="00194DB9">
        <w:rPr>
          <w:rFonts w:ascii="Calibri" w:hAnsi="Calibri" w:cs="Calibri"/>
          <w:i/>
          <w:iCs/>
          <w:szCs w:val="24"/>
        </w:rPr>
        <w:t>et al.</w:t>
      </w:r>
      <w:r w:rsidR="00194DB9" w:rsidRPr="00194DB9">
        <w:rPr>
          <w:rFonts w:ascii="Calibri" w:hAnsi="Calibri" w:cs="Calibri"/>
          <w:szCs w:val="24"/>
        </w:rPr>
        <w:t>, 2020)</w:t>
      </w:r>
      <w:r w:rsidR="00194DB9">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Therefore a steeper NBSS slope could arise not only from production of smaller particles (phytoplankton), but also by predation on larger zooplankton prey, as suggested by Moore and Suthers (2006)</w:t>
      </w:r>
      <w:r w:rsidR="008B29C1">
        <w:rPr>
          <w:rStyle w:val="captions"/>
          <w:rFonts w:asciiTheme="minorHAnsi" w:hAnsiTheme="minorHAnsi" w:cstheme="minorHAnsi"/>
          <w:lang w:val="en-AU"/>
        </w:rPr>
        <w:t xml:space="preserve">. This </w:t>
      </w:r>
      <w:r w:rsidR="00B06805">
        <w:rPr>
          <w:rStyle w:val="captions"/>
          <w:rFonts w:asciiTheme="minorHAnsi" w:hAnsiTheme="minorHAnsi" w:cstheme="minorHAnsi"/>
          <w:lang w:val="en-AU"/>
        </w:rPr>
        <w:t>physically driven</w:t>
      </w:r>
      <w:r w:rsidR="008B29C1">
        <w:rPr>
          <w:rStyle w:val="captions"/>
          <w:rFonts w:asciiTheme="minorHAnsi" w:hAnsiTheme="minorHAnsi" w:cstheme="minorHAnsi"/>
          <w:lang w:val="en-AU"/>
        </w:rPr>
        <w:t xml:space="preserve"> energy flow from nutrient to plankton to fish contribut</w:t>
      </w:r>
      <w:r w:rsidR="00B06805">
        <w:rPr>
          <w:rStyle w:val="captions"/>
          <w:rFonts w:asciiTheme="minorHAnsi" w:hAnsiTheme="minorHAnsi" w:cstheme="minorHAnsi"/>
          <w:lang w:val="en-AU"/>
        </w:rPr>
        <w:t>es</w:t>
      </w:r>
      <w:r w:rsidR="008B29C1">
        <w:rPr>
          <w:rStyle w:val="captions"/>
          <w:rFonts w:asciiTheme="minorHAnsi" w:hAnsiTheme="minorHAnsi" w:cstheme="minorHAnsi"/>
          <w:lang w:val="en-AU"/>
        </w:rPr>
        <w:t xml:space="preserve"> to the highly productive fisheries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847D92">
        <w:rPr>
          <w:rStyle w:val="captions"/>
          <w:rFonts w:asciiTheme="minorHAnsi" w:hAnsiTheme="minorHAnsi" w:cstheme="minorHAnsi"/>
          <w:lang w:val="en-AU"/>
        </w:rPr>
        <w:instrText xml:space="preserve"> ADDIN ZOTERO_ITEM CSL_CITATION {"citationID":"NvMET2mP","properties":{"formattedCitation":"(Pauly {\\i{}et al.}, 2002; Bakun and Weeks, 2008)","plainCitation":"(Pauly et al., 2002; Bakun and Weeks, 2008)","noteIndex":0},"citationItems":[{"id":1399,"uris":["http://zotero.org/users/local/U6DoygBa/items/L4849E3P"],"uri":["http://zotero.org/users/local/U6DoygBa/items/L4849E3P"],"itemData":{"id":1399,"type":"article-journal","abstract":"Fisheries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847D92" w:rsidRPr="00847D92">
        <w:rPr>
          <w:rFonts w:ascii="Calibri" w:hAnsi="Calibri" w:cs="Calibri"/>
          <w:szCs w:val="24"/>
        </w:rPr>
        <w:t xml:space="preserve">(Pauly </w:t>
      </w:r>
      <w:r w:rsidR="00847D92" w:rsidRPr="00847D92">
        <w:rPr>
          <w:rFonts w:ascii="Calibri" w:hAnsi="Calibri" w:cs="Calibri"/>
          <w:i/>
          <w:iCs/>
          <w:szCs w:val="24"/>
        </w:rPr>
        <w:t>et al.</w:t>
      </w:r>
      <w:r w:rsidR="00847D92" w:rsidRPr="00847D92">
        <w:rPr>
          <w:rFonts w:ascii="Calibri" w:hAnsi="Calibri" w:cs="Calibri"/>
          <w:szCs w:val="24"/>
        </w:rPr>
        <w:t>, 2002; Bakun and Weeks, 2008)</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442F2F59" w:rsidR="002D2DE6" w:rsidRDefault="00B06805"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P</w:t>
      </w:r>
      <w:r w:rsidR="00426458">
        <w:rPr>
          <w:rStyle w:val="captions"/>
          <w:rFonts w:asciiTheme="minorHAnsi" w:hAnsiTheme="minorHAnsi" w:cstheme="minorHAnsi"/>
          <w:lang w:val="en-AU"/>
        </w:rPr>
        <w:t xml:space="preserve">revious research on the biophysical properties of fronts in this region demonstrated </w:t>
      </w:r>
      <w:r w:rsidR="001924C6">
        <w:rPr>
          <w:rStyle w:val="captions"/>
          <w:rFonts w:asciiTheme="minorHAnsi" w:hAnsiTheme="minorHAnsi" w:cstheme="minorHAnsi"/>
          <w:lang w:val="en-AU"/>
        </w:rPr>
        <w:t>an order of magnitude increase in the biovolume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1F3A18">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1F3A18" w:rsidRPr="001F3A18">
        <w:rPr>
          <w:rFonts w:ascii="Calibri" w:hAnsi="Calibri" w:cs="Calibri"/>
          <w:szCs w:val="24"/>
        </w:rPr>
        <w:t xml:space="preserve">(Baird </w:t>
      </w:r>
      <w:r w:rsidR="001F3A18" w:rsidRPr="001F3A18">
        <w:rPr>
          <w:rFonts w:ascii="Calibri" w:hAnsi="Calibri" w:cs="Calibri"/>
          <w:i/>
          <w:iCs/>
          <w:szCs w:val="24"/>
        </w:rPr>
        <w:t>et al.</w:t>
      </w:r>
      <w:r w:rsidR="001F3A18" w:rsidRPr="001F3A18">
        <w:rPr>
          <w:rFonts w:ascii="Calibri" w:hAnsi="Calibri" w:cs="Calibri"/>
          <w:szCs w:val="24"/>
        </w:rPr>
        <w:t>,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We also observed</w:t>
      </w:r>
      <w:r w:rsidR="00426458">
        <w:rPr>
          <w:rStyle w:val="captions"/>
          <w:rFonts w:asciiTheme="minorHAnsi" w:hAnsiTheme="minorHAnsi" w:cstheme="minorHAnsi"/>
          <w:lang w:val="en-AU"/>
        </w:rPr>
        <w:t xml:space="preserve"> a clear </w:t>
      </w:r>
      <w:r w:rsidR="001924C6">
        <w:rPr>
          <w:rStyle w:val="captions"/>
          <w:rFonts w:asciiTheme="minorHAnsi" w:hAnsiTheme="minorHAnsi" w:cstheme="minorHAnsi"/>
          <w:lang w:val="en-AU"/>
        </w:rPr>
        <w:t>increase in both zooplankton biomass and a steeper estimated NBSS slope at the boundary between the continental shelf water and warm 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D7597D">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Research","DOI":"10.1016/0278-4343(87)90003-3","ISSN":"0278-4343","issue":"8","journalAbbreviation":"Continental Shelf Research","language":"en","page":"871-881","source":"ScienceDirect","title":"Tuna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D7597D" w:rsidRPr="00D7597D">
        <w:rPr>
          <w:rFonts w:ascii="Calibri" w:hAnsi="Calibri" w:cs="Calibri"/>
          <w:szCs w:val="24"/>
        </w:rPr>
        <w:t xml:space="preserve">(Fiedler and Bernard, 1987; Reese </w:t>
      </w:r>
      <w:r w:rsidR="00D7597D" w:rsidRPr="00D7597D">
        <w:rPr>
          <w:rFonts w:ascii="Calibri" w:hAnsi="Calibri" w:cs="Calibri"/>
          <w:i/>
          <w:iCs/>
          <w:szCs w:val="24"/>
        </w:rPr>
        <w:t>et al.</w:t>
      </w:r>
      <w:r w:rsidR="00D7597D" w:rsidRPr="00D7597D">
        <w:rPr>
          <w:rFonts w:ascii="Calibri" w:hAnsi="Calibri" w:cs="Calibri"/>
          <w:szCs w:val="24"/>
        </w:rPr>
        <w:t>,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1603C130" w:rsidR="008776C9" w:rsidRPr="00F15D89" w:rsidRDefault="00773BA1" w:rsidP="00867A23">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In contrast,</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 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shallower NBSS slope compared to the EAC influenced northern sites</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existed,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The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elevated</w:t>
      </w:r>
      <w:r w:rsidR="008776C9" w:rsidRPr="00F15D89">
        <w:rPr>
          <w:rStyle w:val="captions"/>
          <w:rFonts w:asciiTheme="minorHAnsi" w:hAnsiTheme="minorHAnsi" w:cstheme="minorHAnsi"/>
          <w:lang w:val="en-AU"/>
        </w:rPr>
        <w:t xml:space="preserve"> nutrient content and generally hold</w:t>
      </w:r>
      <w:r w:rsidR="008C224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 </w:t>
      </w:r>
      <w:r w:rsidR="008B7392">
        <w:rPr>
          <w:rStyle w:val="captions"/>
          <w:rFonts w:asciiTheme="minorHAnsi" w:hAnsiTheme="minorHAnsi" w:cstheme="minorHAnsi"/>
          <w:lang w:val="en-AU"/>
        </w:rPr>
        <w:t>larger</w:t>
      </w:r>
      <w:r w:rsidR="008776C9" w:rsidRPr="00F15D89">
        <w:rPr>
          <w:rStyle w:val="captions"/>
          <w:rFonts w:asciiTheme="minorHAnsi" w:hAnsiTheme="minorHAnsi" w:cstheme="minorHAnsi"/>
          <w:lang w:val="en-AU"/>
        </w:rPr>
        <w:t xml:space="preserve"> amounts of zooplankton compared to the oligotrophic EAC waters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(Baird </w:t>
      </w:r>
      <w:r w:rsidR="006C0A39" w:rsidRPr="006C0A39">
        <w:rPr>
          <w:rFonts w:ascii="Calibri" w:hAnsi="Calibri" w:cs="Calibri"/>
          <w:i/>
          <w:iCs/>
          <w:szCs w:val="24"/>
        </w:rPr>
        <w:t>et al.</w:t>
      </w:r>
      <w:r w:rsidR="006C0A39" w:rsidRPr="006C0A39">
        <w:rPr>
          <w:rFonts w:ascii="Calibri" w:hAnsi="Calibri" w:cs="Calibri"/>
          <w:szCs w:val="24"/>
        </w:rPr>
        <w:t>,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explain</w:t>
      </w:r>
      <w:r w:rsidR="001321FD" w:rsidRPr="00F15D89">
        <w:rPr>
          <w:rStyle w:val="captions"/>
          <w:rFonts w:asciiTheme="minorHAnsi" w:hAnsiTheme="minorHAnsi" w:cstheme="minorHAnsi"/>
          <w:lang w:val="en-AU"/>
        </w:rPr>
        <w:t>ing</w:t>
      </w:r>
      <w:r w:rsidR="008776C9" w:rsidRPr="00F15D89">
        <w:rPr>
          <w:rStyle w:val="captions"/>
          <w:rFonts w:asciiTheme="minorHAnsi" w:hAnsiTheme="minorHAnsi" w:cstheme="minorHAnsi"/>
          <w:lang w:val="en-AU"/>
        </w:rPr>
        <w:t xml:space="preserve"> the high biomass overall but the cause of </w:t>
      </w:r>
      <w:r w:rsidR="008776C9" w:rsidRPr="00F15D89">
        <w:rPr>
          <w:rStyle w:val="captions"/>
          <w:rFonts w:asciiTheme="minorHAnsi" w:hAnsiTheme="minorHAnsi" w:cstheme="minorHAnsi"/>
          <w:lang w:val="en-AU"/>
        </w:rPr>
        <w:lastRenderedPageBreak/>
        <w:t>the declining gradient with distance offshore is uncertain</w:t>
      </w:r>
      <w:r w:rsidR="008C2242">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C2242">
        <w:rPr>
          <w:rStyle w:val="captions"/>
          <w:rFonts w:asciiTheme="minorHAnsi" w:hAnsiTheme="minorHAnsi" w:cstheme="minorHAnsi"/>
          <w:lang w:val="en-AU"/>
        </w:rPr>
        <w:t>I</w:t>
      </w:r>
      <w:r w:rsidR="008776C9" w:rsidRPr="00F15D89">
        <w:rPr>
          <w:rStyle w:val="captions"/>
          <w:rFonts w:asciiTheme="minorHAnsi" w:hAnsiTheme="minorHAnsi" w:cstheme="minorHAnsi"/>
          <w:lang w:val="en-AU"/>
        </w:rPr>
        <w:t xml:space="preserve">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{"citationID":"osNTKTfC","properties":{"formattedCitation":"(Everett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The larger geometric mean size and a shallower NBSS slope suggest that the Tasman Sea dominated southern</w:t>
      </w:r>
      <w:r w:rsidR="008776C9" w:rsidRPr="00F15D89">
        <w:rPr>
          <w:rStyle w:val="captions"/>
          <w:rFonts w:asciiTheme="minorHAnsi" w:hAnsiTheme="minorHAnsi" w:cstheme="minorHAnsi"/>
          <w:lang w:val="en-AU"/>
        </w:rPr>
        <w:t xml:space="preserve"> site</w:t>
      </w:r>
      <w:r w:rsidR="00857D1C">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potentially has low predation relative to the other transects as the biomass was the highest observed of all transects</w:t>
      </w:r>
      <w:r w:rsidR="00857D1C">
        <w:rPr>
          <w:rStyle w:val="captions"/>
          <w:rFonts w:asciiTheme="minorHAnsi" w:hAnsiTheme="minorHAnsi" w:cstheme="minorHAnsi"/>
          <w:lang w:val="en-AU"/>
        </w:rPr>
        <w:t>.</w:t>
      </w:r>
    </w:p>
    <w:p w14:paraId="51184D87" w14:textId="2B055F9A" w:rsidR="00676EF9" w:rsidRPr="00F15D89" w:rsidRDefault="00857D1C" w:rsidP="00867A23">
      <w:pPr>
        <w:spacing w:line="360" w:lineRule="auto"/>
        <w:ind w:firstLine="720"/>
        <w:rPr>
          <w:rFonts w:asciiTheme="minorHAnsi" w:hAnsiTheme="minorHAnsi" w:cstheme="minorHAnsi"/>
          <w:szCs w:val="24"/>
          <w:lang w:val="en-AU"/>
        </w:rPr>
      </w:pPr>
      <w:r>
        <w:rPr>
          <w:rStyle w:val="captions"/>
          <w:rFonts w:asciiTheme="minorHAnsi" w:hAnsiTheme="minorHAnsi" w:cstheme="minorHAnsi"/>
          <w:lang w:val="en-AU"/>
        </w:rPr>
        <w:t>Uplift</w:t>
      </w:r>
      <w:r w:rsidR="00F81FC3">
        <w:rPr>
          <w:rStyle w:val="captions"/>
          <w:rFonts w:asciiTheme="minorHAnsi" w:hAnsiTheme="minorHAnsi" w:cstheme="minorHAnsi"/>
          <w:lang w:val="en-AU"/>
        </w:rPr>
        <w:t xml:space="preserve"> driven</w:t>
      </w:r>
      <w:r>
        <w:rPr>
          <w:rStyle w:val="captions"/>
          <w:rFonts w:asciiTheme="minorHAnsi" w:hAnsiTheme="minorHAnsi" w:cstheme="minorHAnsi"/>
          <w:lang w:val="en-AU"/>
        </w:rPr>
        <w:t xml:space="preserve"> by</w:t>
      </w:r>
      <w:r w:rsidR="00676EF9" w:rsidRPr="00F15D89">
        <w:rPr>
          <w:rStyle w:val="captions"/>
          <w:rFonts w:asciiTheme="minorHAnsi" w:hAnsiTheme="minorHAnsi" w:cstheme="minorHAnsi"/>
          <w:lang w:val="en-AU"/>
        </w:rPr>
        <w:t xml:space="preserve"> the EAC </w:t>
      </w:r>
      <w:r w:rsidR="00F81FC3">
        <w:rPr>
          <w:rStyle w:val="captions"/>
          <w:rFonts w:asciiTheme="minorHAnsi" w:hAnsiTheme="minorHAnsi" w:cstheme="minorHAnsi"/>
          <w:lang w:val="en-AU"/>
        </w:rPr>
        <w:t>w</w:t>
      </w:r>
      <w:r w:rsidR="00676EF9" w:rsidRPr="00F15D89">
        <w:rPr>
          <w:rStyle w:val="captions"/>
          <w:rFonts w:asciiTheme="minorHAnsi" w:hAnsiTheme="minorHAnsi" w:cstheme="minorHAnsi"/>
          <w:lang w:val="en-AU"/>
        </w:rPr>
        <w:t>ill vary</w:t>
      </w:r>
      <w:r w:rsidR="008D7B3F">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sidR="008D7B3F">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2B0DE6">
        <w:rPr>
          <w:rStyle w:val="captions"/>
          <w:rFonts w:asciiTheme="minorHAnsi" w:hAnsiTheme="minorHAnsi" w:cstheme="minorHAnsi"/>
          <w:lang w:val="en-AU"/>
        </w:rPr>
        <w:instrText xml:space="preserve"> ADDIN ZOTERO_ITEM CSL_CITATION {"citationID":"VYtOL2x4","properties":{"formattedCitation":"(Mata {\\i{}et al.}, 2006; Archer {\\i{}et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32</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1,500 m isobath 50 km offshore but makes large amplitude displacements eastward every 65</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100 days</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(Mata </w:t>
      </w:r>
      <w:r w:rsidR="006C0A39" w:rsidRPr="006C0A39">
        <w:rPr>
          <w:rFonts w:ascii="Calibri" w:hAnsi="Calibri" w:cs="Calibri"/>
          <w:i/>
          <w:iCs/>
          <w:szCs w:val="24"/>
        </w:rPr>
        <w:t>et al.</w:t>
      </w:r>
      <w:r w:rsidR="006C0A39" w:rsidRPr="006C0A39">
        <w:rPr>
          <w:rFonts w:ascii="Calibri" w:hAnsi="Calibri" w:cs="Calibri"/>
          <w:szCs w:val="24"/>
        </w:rPr>
        <w:t xml:space="preserve">, 2006; Archer </w:t>
      </w:r>
      <w:r w:rsidR="006C0A39" w:rsidRPr="006C0A39">
        <w:rPr>
          <w:rFonts w:ascii="Calibri" w:hAnsi="Calibri" w:cs="Calibri"/>
          <w:i/>
          <w:iCs/>
          <w:szCs w:val="24"/>
        </w:rPr>
        <w:t>et al.</w:t>
      </w:r>
      <w:r w:rsidR="006C0A39" w:rsidRPr="006C0A39">
        <w:rPr>
          <w:rFonts w:ascii="Calibri" w:hAnsi="Calibri" w:cs="Calibri"/>
          <w:szCs w:val="24"/>
        </w:rPr>
        <w:t>,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{"citationID":"UzJhI33X","properties":{"formattedCitation":"(Suthers {\\i{}et al.}, 2011; Everett {\\i{}et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(Suthers </w:t>
      </w:r>
      <w:r w:rsidR="006C0A39" w:rsidRPr="006C0A39">
        <w:rPr>
          <w:rFonts w:ascii="Calibri" w:hAnsi="Calibri" w:cs="Calibri"/>
          <w:i/>
          <w:iCs/>
          <w:szCs w:val="24"/>
        </w:rPr>
        <w:t>et al.</w:t>
      </w:r>
      <w:r w:rsidR="006C0A39" w:rsidRPr="006C0A39">
        <w:rPr>
          <w:rFonts w:ascii="Calibri" w:hAnsi="Calibri" w:cs="Calibri"/>
          <w:szCs w:val="24"/>
        </w:rPr>
        <w:t xml:space="preserve">, 2011; 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sidRPr="002A46D6">
        <w:rPr>
          <w:rFonts w:asciiTheme="minorHAnsi" w:hAnsiTheme="minorHAnsi" w:cstheme="minorHAnsi"/>
          <w:i/>
          <w:iCs/>
          <w:szCs w:val="24"/>
          <w:lang w:val="en-AU"/>
        </w:rPr>
        <w:t xml:space="preserve">4.2 </w:t>
      </w:r>
      <w:r w:rsidR="008150A7" w:rsidRPr="002A46D6">
        <w:rPr>
          <w:rFonts w:asciiTheme="minorHAnsi" w:hAnsiTheme="minorHAnsi" w:cstheme="minorHAnsi"/>
          <w:i/>
          <w:iCs/>
          <w:szCs w:val="24"/>
          <w:lang w:val="en-AU"/>
        </w:rPr>
        <w:t>Comparison to other studies</w:t>
      </w:r>
    </w:p>
    <w:p w14:paraId="6EB505D0" w14:textId="6F1F5F91" w:rsidR="00637061" w:rsidRDefault="004B4655" w:rsidP="00D06637">
      <w:pPr>
        <w:spacing w:line="360" w:lineRule="auto"/>
        <w:ind w:firstLine="720"/>
        <w:rPr>
          <w:rStyle w:val="captions"/>
          <w:rFonts w:asciiTheme="minorHAnsi" w:hAnsiTheme="minorHAnsi" w:cstheme="minorHAnsi"/>
          <w:lang w:val="en-AU"/>
        </w:rPr>
      </w:pPr>
      <w:r>
        <w:rPr>
          <w:rFonts w:asciiTheme="minorHAnsi" w:hAnsiTheme="minorHAnsi" w:cstheme="minorHAnsi"/>
          <w:szCs w:val="24"/>
          <w:lang w:val="en-AU"/>
        </w:rPr>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C67853">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C67853" w:rsidRPr="00C67853">
        <w:rPr>
          <w:rFonts w:ascii="Calibri" w:hAnsi="Calibri" w:cs="Calibri"/>
          <w:szCs w:val="24"/>
        </w:rPr>
        <w:t xml:space="preserve">(Sabatès </w:t>
      </w:r>
      <w:r w:rsidR="00C67853" w:rsidRPr="00C67853">
        <w:rPr>
          <w:rFonts w:ascii="Calibri" w:hAnsi="Calibri" w:cs="Calibri"/>
          <w:i/>
          <w:iCs/>
          <w:szCs w:val="24"/>
        </w:rPr>
        <w:t>et al.</w:t>
      </w:r>
      <w:r w:rsidR="00C67853" w:rsidRPr="00C67853">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While </w:t>
      </w:r>
      <w:r w:rsidR="0049788A">
        <w:rPr>
          <w:rFonts w:asciiTheme="minorHAnsi" w:hAnsiTheme="minorHAnsi" w:cstheme="minorHAnsi"/>
          <w:szCs w:val="24"/>
          <w:lang w:val="en-AU"/>
        </w:rPr>
        <w:t xml:space="preserve">in </w:t>
      </w:r>
      <w:r w:rsidR="00BE1D1A" w:rsidRPr="00F15D89">
        <w:rPr>
          <w:rFonts w:asciiTheme="minorHAnsi" w:hAnsiTheme="minorHAnsi" w:cstheme="minorHAnsi"/>
          <w:szCs w:val="24"/>
          <w:lang w:val="en-AU"/>
        </w:rPr>
        <w:t>the northeast Atlantic</w:t>
      </w:r>
      <w:r w:rsidR="0049788A">
        <w:rPr>
          <w:rFonts w:asciiTheme="minorHAnsi" w:hAnsiTheme="minorHAnsi" w:cstheme="minorHAnsi"/>
          <w:szCs w:val="24"/>
          <w:lang w:val="en-AU"/>
        </w:rPr>
        <w:t xml:space="preserve"> this</w:t>
      </w:r>
      <w:r w:rsidR="00BE1D1A" w:rsidRPr="00F15D89">
        <w:rPr>
          <w:rFonts w:asciiTheme="minorHAnsi" w:hAnsiTheme="minorHAnsi" w:cstheme="minorHAnsi"/>
          <w:szCs w:val="24"/>
          <w:lang w:val="en-AU"/>
        </w:rPr>
        <w:t xml:space="preserve"> pattern was attributed </w:t>
      </w:r>
      <w:r w:rsidR="00E473C9">
        <w:rPr>
          <w:rFonts w:asciiTheme="minorHAnsi" w:hAnsiTheme="minorHAnsi" w:cstheme="minorHAnsi"/>
          <w:szCs w:val="24"/>
          <w:lang w:val="en-AU"/>
        </w:rPr>
        <w:t xml:space="preserve">to </w:t>
      </w:r>
      <w:r w:rsidR="006D0156" w:rsidRPr="00F15D89">
        <w:rPr>
          <w:rFonts w:asciiTheme="minorHAnsi" w:hAnsiTheme="minorHAnsi" w:cstheme="minorHAnsi"/>
          <w:szCs w:val="24"/>
          <w:lang w:val="en-AU"/>
        </w:rPr>
        <w:t>variable hydrology and topography, particularly 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0E25FA">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0E25FA" w:rsidRPr="000E25FA">
        <w:rPr>
          <w:rFonts w:ascii="Calibri" w:hAnsi="Calibri" w:cs="Calibri"/>
          <w:szCs w:val="24"/>
        </w:rPr>
        <w:t xml:space="preserve">(Sourisseau and Carlotti, 2006; Irigoien </w:t>
      </w:r>
      <w:r w:rsidR="000E25FA" w:rsidRPr="000E25FA">
        <w:rPr>
          <w:rFonts w:ascii="Calibri" w:hAnsi="Calibri" w:cs="Calibri"/>
          <w:i/>
          <w:iCs/>
          <w:szCs w:val="24"/>
        </w:rPr>
        <w:t>et al.</w:t>
      </w:r>
      <w:r w:rsidR="000E25FA" w:rsidRPr="000E25FA">
        <w:rPr>
          <w:rFonts w:ascii="Calibri" w:hAnsi="Calibri" w:cs="Calibri"/>
          <w:szCs w:val="24"/>
        </w:rPr>
        <w:t xml:space="preserve">, 2009; Vandromme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szCs w:val="24"/>
          <w:lang w:val="en-AU"/>
        </w:rPr>
        <w:fldChar w:fldCharType="end"/>
      </w:r>
      <w:r w:rsidR="006D0156" w:rsidRPr="00F15D89">
        <w:rPr>
          <w:rFonts w:asciiTheme="minorHAnsi" w:hAnsiTheme="minorHAnsi" w:cstheme="minorHAnsi"/>
          <w:lang w:val="en-AU"/>
        </w:rPr>
        <w:t>,</w:t>
      </w:r>
      <w:r w:rsidR="00BE1D1A" w:rsidRPr="00F15D89">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southeast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this increase in inshore plankton concentrations was attributed to bottom intrusions of cooler nutrient rich South Atlantic Central Water </w:t>
      </w:r>
      <w:r w:rsidR="000E25FA">
        <w:rPr>
          <w:rFonts w:asciiTheme="minorHAnsi" w:hAnsiTheme="minorHAnsi" w:cstheme="minorHAnsi"/>
          <w:lang w:val="en-AU"/>
        </w:rPr>
        <w:fldChar w:fldCharType="begin"/>
      </w:r>
      <w:r w:rsidR="000E25FA">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0E25FA" w:rsidRPr="000E25FA">
        <w:rPr>
          <w:rFonts w:ascii="Calibri" w:hAnsi="Calibri" w:cs="Calibri"/>
          <w:szCs w:val="24"/>
        </w:rPr>
        <w:t xml:space="preserve">(Pereira Brandini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Slightly to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6A4363" w:rsidRPr="00F15D89">
        <w:rPr>
          <w:rStyle w:val="captions"/>
          <w:rFonts w:asciiTheme="minorHAnsi" w:hAnsiTheme="minorHAnsi" w:cstheme="minorHAnsi"/>
          <w:lang w:val="en-AU"/>
        </w:rPr>
        <w:t xml:space="preserve">with larger zooplankton biomasses 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shelf</w:t>
      </w:r>
      <w:r w:rsidR="00DC7E4E" w:rsidRPr="00F15D89">
        <w:rPr>
          <w:rStyle w:val="captions"/>
          <w:rFonts w:asciiTheme="minorHAnsi" w:hAnsiTheme="minorHAnsi" w:cstheme="minorHAnsi"/>
          <w:lang w:val="en-AU"/>
        </w:rPr>
        <w:t>,</w:t>
      </w:r>
      <w:r w:rsidR="006A4363" w:rsidRPr="00F15D89">
        <w:rPr>
          <w:rStyle w:val="captions"/>
          <w:rFonts w:asciiTheme="minorHAnsi" w:hAnsiTheme="minorHAnsi" w:cstheme="minorHAnsi"/>
          <w:lang w:val="en-AU"/>
        </w:rPr>
        <w:t xml:space="preserve"> attributed to the Brazilian Current interacting with the topography, generating uplift and eddies which increased mixing over the continental shelf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F85421">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F85421" w:rsidRPr="00F85421">
        <w:rPr>
          <w:rFonts w:ascii="Calibri" w:hAnsi="Calibri" w:cs="Calibri"/>
        </w:rPr>
        <w:t>(Roughan and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NBSS slopes inshore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w:t>
      </w:r>
      <w:r w:rsidR="0078463A" w:rsidRPr="00F15D89">
        <w:rPr>
          <w:rStyle w:val="captions"/>
          <w:rFonts w:asciiTheme="minorHAnsi" w:hAnsiTheme="minorHAnsi" w:cstheme="minorHAnsi"/>
          <w:lang w:val="en-AU"/>
        </w:rPr>
        <w:lastRenderedPageBreak/>
        <w:t>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{"citationID":"tUgMlHmg","properties":{"formattedCitation":"(Holland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2C53E8">
        <w:rPr>
          <w:rStyle w:val="captions"/>
          <w:rFonts w:asciiTheme="minorHAnsi" w:hAnsiTheme="minorHAnsi" w:cstheme="minorHAnsi"/>
          <w:lang w:val="en-AU"/>
        </w:rPr>
        <w:fldChar w:fldCharType="separate"/>
      </w:r>
      <w:r w:rsidR="002C53E8" w:rsidRPr="002C53E8">
        <w:rPr>
          <w:rFonts w:ascii="Calibri" w:hAnsi="Calibri" w:cs="Calibri"/>
          <w:szCs w:val="24"/>
        </w:rPr>
        <w:t xml:space="preserve">(Holland </w:t>
      </w:r>
      <w:r w:rsidR="002C53E8" w:rsidRPr="002C53E8">
        <w:rPr>
          <w:rFonts w:ascii="Calibri" w:hAnsi="Calibri" w:cs="Calibri"/>
          <w:i/>
          <w:iCs/>
          <w:szCs w:val="24"/>
        </w:rPr>
        <w:t>et al.</w:t>
      </w:r>
      <w:r w:rsidR="002C53E8" w:rsidRPr="002C53E8">
        <w:rPr>
          <w:rFonts w:ascii="Calibri" w:hAnsi="Calibri" w:cs="Calibri"/>
          <w:szCs w:val="24"/>
        </w:rPr>
        <w:t>, 2020)</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 xml:space="preserve"> and the larger pelagic ecosystems often targeted by the fishing industry</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{"citationID":"WTR8DeBe","properties":{"formattedCitation":"(Tracey {\\i{}et al.}, 2013)","plainCitation":"(Tracey et al., 2013)","noteIndex":0},"citationItems":[{"id":1428,"uris":["http://zotero.org/users/local/U6DoygBa/items/AE373UYM"],"uri":["http://zotero.org/users/local/U6DoygBa/items/AE373UYM"],"itemData":{"id":1428,"type":"article-journal","abstract":"In response to an intense social media campaign led by international conservation groups, Green politicians, and recreational fishers, the Australian government imposed a moratorium on the operations of a large factory trawler. This moratorium overrode the government's own independent fisheries management process by making amendments to its key environmental legislation just days prior to the commencement of fishing by this vessel. Concurrently, the government announced a comprehensive review of Australia's fisheries management legislation. Whereas science is usually deployed in support of conservation in natural resource conflicts, in this case science-based fisheries management advice took a back seat to vociferous protest by interest groups, perpetuated by the media (in particular social media), ultimately culminating in a contentious political decision.","container-title":"Fisheries","DOI":"10.1080/03632415.2013.813486","ISSN":"0363-2415","issue":"8","page":"345-350","source":"Taylor and Francis+NEJM","title":"Super Trawler Scuppered in Australian Fisheries Management Reform","volume":"38","author":[{"family":"Tracey","given":"Sean"},{"family":"Buxton","given":"Colin"},{"family":"Gardner","given":"Caleb"},{"family":"Green","given":"Bridget"},{"family":"Hartmann","given":"Klaas"},{"family":"Haward","given":"Marcus"},{"family":"Jabour","given":"Julia"},{"family":"Lyle","given":"Jeremy"},{"family":"McDonald","given":"Jan"}],"issued":{"date-parts":[["2013",8,26]]}}}],"schema":"https://github.com/citation-style-language/schema/raw/master/csl-citation.json"} </w:instrText>
      </w:r>
      <w:r w:rsidR="002C53E8">
        <w:rPr>
          <w:rStyle w:val="captions"/>
          <w:rFonts w:asciiTheme="minorHAnsi" w:hAnsiTheme="minorHAnsi" w:cstheme="minorHAnsi"/>
          <w:lang w:val="en-AU"/>
        </w:rPr>
        <w:fldChar w:fldCharType="separate"/>
      </w:r>
      <w:r w:rsidR="002C53E8" w:rsidRPr="002C53E8">
        <w:rPr>
          <w:rFonts w:ascii="Calibri" w:hAnsi="Calibri" w:cs="Calibri"/>
          <w:szCs w:val="24"/>
        </w:rPr>
        <w:t xml:space="preserve">(Tracey </w:t>
      </w:r>
      <w:r w:rsidR="002C53E8" w:rsidRPr="002C53E8">
        <w:rPr>
          <w:rFonts w:ascii="Calibri" w:hAnsi="Calibri" w:cs="Calibri"/>
          <w:i/>
          <w:iCs/>
          <w:szCs w:val="24"/>
        </w:rPr>
        <w:t>et al.</w:t>
      </w:r>
      <w:r w:rsidR="002C53E8" w:rsidRPr="002C53E8">
        <w:rPr>
          <w:rFonts w:ascii="Calibri" w:hAnsi="Calibri" w:cs="Calibri"/>
          <w:szCs w:val="24"/>
        </w:rPr>
        <w:t>, 2013)</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w:t>
      </w:r>
    </w:p>
    <w:p w14:paraId="3F6DD168" w14:textId="7FCA0501" w:rsidR="00A30474" w:rsidRDefault="00045920" w:rsidP="00D06637">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A prominent feature in the transects of the current study was the zooplankton community at the front between the warm EAC water and the cooler inshore waters. This community was shown to be high in biomass and have a steeper estimated NBSS slope, characteristic of a highly productive community. This is similar to the pattern previously observed in deeper waters to the south at the front between the EAC and Tasman Sea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{"citationID":"HcTweYA3","properties":{"formattedCitation":"(Baird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(Baird </w:t>
      </w:r>
      <w:r w:rsidRPr="00045920">
        <w:rPr>
          <w:rFonts w:ascii="Calibri" w:hAnsi="Calibri" w:cs="Calibri"/>
          <w:i/>
          <w:iCs/>
          <w:szCs w:val="24"/>
        </w:rPr>
        <w:t>et al.</w:t>
      </w:r>
      <w:r w:rsidRPr="00045920">
        <w:rPr>
          <w:rFonts w:ascii="Calibri" w:hAnsi="Calibri" w:cs="Calibri"/>
          <w:szCs w:val="24"/>
        </w:rPr>
        <w:t>,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{"citationID":"vRVMJ9Od","properties":{"formattedCitation":"(Becker {\\i{}et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(Becker </w:t>
      </w:r>
      <w:r w:rsidRPr="00045920">
        <w:rPr>
          <w:rFonts w:ascii="Calibri" w:hAnsi="Calibri" w:cs="Calibri"/>
          <w:i/>
          <w:iCs/>
          <w:szCs w:val="24"/>
        </w:rPr>
        <w:t>et al.</w:t>
      </w:r>
      <w:r w:rsidRPr="00045920">
        <w:rPr>
          <w:rFonts w:ascii="Calibri" w:hAnsi="Calibri" w:cs="Calibri"/>
          <w:szCs w:val="24"/>
        </w:rPr>
        <w:t>,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136674">
        <w:rPr>
          <w:rStyle w:val="captions"/>
          <w:rFonts w:asciiTheme="minorHAnsi" w:hAnsiTheme="minorHAnsi" w:cstheme="minorHAnsi"/>
          <w:lang w:val="en-AU"/>
        </w:rPr>
        <w:t xml:space="preserve"> It has also been shown that in the </w:t>
      </w:r>
      <w:r w:rsidR="00136674" w:rsidRPr="00136674">
        <w:rPr>
          <w:rFonts w:asciiTheme="minorHAnsi" w:hAnsiTheme="minorHAnsi" w:cstheme="minorHAnsi"/>
        </w:rPr>
        <w:t>Kuroshio</w:t>
      </w:r>
      <w:r w:rsidR="00136674">
        <w:rPr>
          <w:rFonts w:asciiTheme="minorHAnsi" w:hAnsiTheme="minorHAnsi" w:cstheme="minorHAnsi"/>
        </w:rPr>
        <w:t xml:space="preserve"> Current, zooplankton are entrained from coastal areas and accumulate in frontal zones resulting in increased abundance </w:t>
      </w:r>
      <w:r w:rsidR="00136674">
        <w:rPr>
          <w:rFonts w:asciiTheme="minorHAnsi" w:hAnsiTheme="minorHAnsi" w:cstheme="minorHAnsi"/>
        </w:rPr>
        <w:fldChar w:fldCharType="begin"/>
      </w:r>
      <w:r w:rsidR="00136674">
        <w:rPr>
          <w:rFonts w:asciiTheme="minorHAnsi" w:hAnsiTheme="minorHAnsi" w:cstheme="minorHAnsi"/>
        </w:rPr>
        <w:instrText xml:space="preserve"> ADDIN ZOTERO_ITEM CSL_CITATION {"citationID":"ymWZq51G","properties":{"formattedCitation":"(Yamamoto and Nishizawa, 1986)","plainCitation":"(Yamamoto and Nishizawa, 1986)","noteIndex":0},"citationItems":[{"id":1433,"uris":["http://zotero.org/users/local/U6DoygBa/items/P6EBZTA6"],"uri":["http://zotero.org/users/local/U6DoygBa/items/P6EBZTA6"],"itemData":{"id":1433,"type":"article-journal","abstract":"A Longhurst-Hardy Plankton Recorder was used to study the small-scale zooplankton distribution across the front of a Kuroshio warm-core ring in June 1979. Zooplankton were strongly aggregated in the frontal region; patches of zooplankton and phytoplankton were spatially separated. A major part of the zooplankton assemblage consisted of neritic forms such as cladocerans and indicator species of the cold Oyashio water. This implies that lateral entrainment of coastal waters, which is directly influenced by the Oyashio, was an important factor in the formation of the aggregations at the Kuroshio warm-core ring front. Variation in the distribution of abundance peaks of individual zooplankton species was also observed. Futhermore, zooplankton showed more intensive non-randomness (aggregation) than phytoplankton and non-motile euphausiid's eggs. Thus, biological processes, such as motility and prey-predator interaction, also appeared to be regulating the patchiness.","container-title":"Deep Sea Research Part A. Oceanographic Research Papers","DOI":"10.1016/0198-0149(86)90076-2","ISSN":"0198-0149","issue":"11","journalAbbreviation":"Deep Sea Research Part A. Oceanographic Research Papers","language":"en","page":"1729-1740","source":"ScienceDirect","title":"Small-scale zooplankton aggregations at the front of a Kuroshio warm-core ring","volume":"33","author":[{"family":"Yamamoto","given":"Tamiji"},{"family":"Nishizawa","given":"Satoshi"}],"issued":{"date-parts":[["1986",11,1]]}}}],"schema":"https://github.com/citation-style-language/schema/raw/master/csl-citation.json"} </w:instrText>
      </w:r>
      <w:r w:rsidR="00136674">
        <w:rPr>
          <w:rFonts w:asciiTheme="minorHAnsi" w:hAnsiTheme="minorHAnsi" w:cstheme="minorHAnsi"/>
        </w:rPr>
        <w:fldChar w:fldCharType="separate"/>
      </w:r>
      <w:r w:rsidR="00136674" w:rsidRPr="00136674">
        <w:rPr>
          <w:rFonts w:ascii="Calibri" w:hAnsi="Calibri" w:cs="Calibri"/>
        </w:rPr>
        <w:t>(Yamamoto and Nishizawa, 1986)</w:t>
      </w:r>
      <w:r w:rsidR="00136674">
        <w:rPr>
          <w:rFonts w:asciiTheme="minorHAnsi" w:hAnsiTheme="minorHAnsi" w:cstheme="minorHAnsi"/>
        </w:rPr>
        <w:fldChar w:fldCharType="end"/>
      </w:r>
      <w:r w:rsidR="00136674">
        <w:rPr>
          <w:rFonts w:asciiTheme="minorHAnsi" w:hAnsiTheme="minorHAnsi" w:cstheme="minorHAnsi"/>
        </w:rPr>
        <w:t>.</w:t>
      </w:r>
    </w:p>
    <w:p w14:paraId="531C4BF3" w14:textId="01FA8EE0" w:rsidR="00637061" w:rsidRPr="00F15D89" w:rsidRDefault="00962664" w:rsidP="00FB0E7F">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NBSS slopes in </w:t>
      </w:r>
      <w:r w:rsidR="00D06637" w:rsidRPr="00F15D89">
        <w:rPr>
          <w:rStyle w:val="captions"/>
          <w:rFonts w:asciiTheme="minorHAnsi" w:hAnsiTheme="minorHAnsi" w:cstheme="minorHAnsi"/>
          <w:lang w:val="en-AU"/>
        </w:rPr>
        <w:t>in</w:t>
      </w:r>
      <w:r w:rsidRPr="00F15D89">
        <w:rPr>
          <w:rStyle w:val="captions"/>
          <w:rFonts w:asciiTheme="minorHAnsi" w:hAnsiTheme="minorHAnsi" w:cstheme="minorHAnsi"/>
          <w:lang w:val="en-AU"/>
        </w:rPr>
        <w:t xml:space="preserve">shore regions is another feature of zooplankton communities which </w:t>
      </w:r>
      <w:r w:rsidR="00EE76EE">
        <w:rPr>
          <w:rStyle w:val="captions"/>
          <w:rFonts w:asciiTheme="minorHAnsi" w:hAnsiTheme="minorHAnsi" w:cstheme="minorHAnsi"/>
          <w:lang w:val="en-AU"/>
        </w:rPr>
        <w:t>is consistently observed</w:t>
      </w:r>
      <w:r w:rsidRPr="00F15D89">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In some regions the </w:t>
      </w:r>
      <w:r w:rsidRPr="00F15D89">
        <w:rPr>
          <w:rStyle w:val="captions"/>
          <w:rFonts w:asciiTheme="minorHAnsi" w:hAnsiTheme="minorHAnsi" w:cstheme="minorHAnsi"/>
          <w:lang w:val="en-AU"/>
        </w:rPr>
        <w:t>areas of steepest slopes have been linked to estuarine influences resulting in regions of increased nutrients</w:t>
      </w:r>
      <w:r w:rsidR="00EE76EE">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fldChar w:fldCharType="begin"/>
      </w:r>
      <w:r w:rsidR="00EE76EE">
        <w:rPr>
          <w:rStyle w:val="captions"/>
          <w:rFonts w:asciiTheme="minorHAnsi" w:hAnsiTheme="minorHAnsi" w:cstheme="minorHAnsi"/>
          <w:lang w:val="en-AU"/>
        </w:rPr>
        <w:instrText xml:space="preserve"> ADDIN ZOTERO_ITEM CSL_CITATION {"citationID":"BatHmzHj","properties":{"formattedCitation":"(Irigoien {\\i{}et al.}, 2009)","plainCitation":"(Irigoien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(Irigoien </w:t>
      </w:r>
      <w:r w:rsidR="00EE76EE" w:rsidRPr="00EE76EE">
        <w:rPr>
          <w:rFonts w:ascii="Calibri" w:hAnsi="Calibri" w:cs="Calibri"/>
          <w:i/>
          <w:iCs/>
          <w:szCs w:val="24"/>
        </w:rPr>
        <w:t>et al.</w:t>
      </w:r>
      <w:r w:rsidR="00EE76EE" w:rsidRPr="00EE76EE">
        <w:rPr>
          <w:rFonts w:ascii="Calibri" w:hAnsi="Calibri" w:cs="Calibri"/>
          <w:szCs w:val="24"/>
        </w:rPr>
        <w:t>, 2009)</w:t>
      </w:r>
      <w:r w:rsidR="00EE76EE">
        <w:rPr>
          <w:rStyle w:val="captions"/>
          <w:rFonts w:asciiTheme="minorHAnsi" w:hAnsiTheme="minorHAnsi" w:cstheme="minorHAnsi"/>
          <w:lang w:val="en-AU"/>
        </w:rPr>
        <w:fldChar w:fldCharType="end"/>
      </w:r>
      <w:r w:rsidR="00AE3253">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planktonic communities in this region while the steep slopes slighter further offshore are observed to be more temporally consistent and potentially due to local circulation patterns and retention</w:t>
      </w:r>
      <w:r w:rsidR="00D06637" w:rsidRPr="00F15D89">
        <w:rPr>
          <w:rStyle w:val="captions"/>
          <w:rFonts w:asciiTheme="minorHAnsi" w:hAnsiTheme="minorHAnsi" w:cstheme="minorHAnsi"/>
          <w:lang w:val="en-AU"/>
        </w:rPr>
        <w:t xml:space="preserv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(Vandromme </w:t>
      </w:r>
      <w:r w:rsidR="00E75F20" w:rsidRPr="00E75F20">
        <w:rPr>
          <w:rFonts w:ascii="Calibri" w:hAnsi="Calibri" w:cs="Calibri"/>
          <w:i/>
          <w:iCs/>
          <w:szCs w:val="24"/>
        </w:rPr>
        <w:t>et al.</w:t>
      </w:r>
      <w:r w:rsidR="00E75F20" w:rsidRPr="00E75F20">
        <w:rPr>
          <w:rFonts w:ascii="Calibri" w:hAnsi="Calibri" w:cs="Calibri"/>
          <w:szCs w:val="24"/>
        </w:rPr>
        <w:t>, 2014)</w:t>
      </w:r>
      <w:r w:rsidR="00E75F20">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AE3253">
        <w:rPr>
          <w:rStyle w:val="captions"/>
          <w:rFonts w:asciiTheme="minorHAnsi" w:hAnsiTheme="minorHAnsi" w:cstheme="minorHAnsi"/>
          <w:lang w:val="en-AU"/>
        </w:rPr>
        <w:t xml:space="preserve"> In the current </w:t>
      </w:r>
      <w:r w:rsidR="00D4640E">
        <w:rPr>
          <w:rStyle w:val="captions"/>
          <w:rFonts w:asciiTheme="minorHAnsi" w:hAnsiTheme="minorHAnsi" w:cstheme="minorHAnsi"/>
          <w:lang w:val="en-AU"/>
        </w:rPr>
        <w:t>study,</w:t>
      </w:r>
      <w:r w:rsidR="00AE3253">
        <w:rPr>
          <w:rStyle w:val="captions"/>
          <w:rFonts w:asciiTheme="minorHAnsi" w:hAnsiTheme="minorHAnsi" w:cstheme="minorHAnsi"/>
          <w:lang w:val="en-AU"/>
        </w:rPr>
        <w:t xml:space="preserve"> which</w:t>
      </w:r>
      <w:r w:rsidR="00D4640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was located </w:t>
      </w:r>
      <w:r w:rsidR="00D4640E">
        <w:rPr>
          <w:rStyle w:val="captions"/>
          <w:rFonts w:asciiTheme="minorHAnsi" w:hAnsiTheme="minorHAnsi" w:cstheme="minorHAnsi"/>
          <w:lang w:val="en-AU"/>
        </w:rPr>
        <w:t>over 10</w:t>
      </w:r>
      <w:r w:rsidR="009A68C4">
        <w:rPr>
          <w:rStyle w:val="captions"/>
          <w:rFonts w:asciiTheme="minorHAnsi" w:hAnsiTheme="minorHAnsi" w:cstheme="minorHAnsi"/>
          <w:lang w:val="en-AU"/>
        </w:rPr>
        <w:t xml:space="preserve"> </w:t>
      </w:r>
      <w:r w:rsidR="00D4640E">
        <w:rPr>
          <w:rStyle w:val="captions"/>
          <w:rFonts w:asciiTheme="minorHAnsi" w:hAnsiTheme="minorHAnsi" w:cstheme="minorHAnsi"/>
          <w:lang w:val="en-AU"/>
        </w:rPr>
        <w:t>km from shore</w:t>
      </w:r>
      <w:r w:rsidR="00EE76EE">
        <w:rPr>
          <w:rStyle w:val="captions"/>
          <w:rFonts w:asciiTheme="minorHAnsi" w:hAnsiTheme="minorHAnsi" w:cstheme="minorHAnsi"/>
          <w:lang w:val="en-AU"/>
        </w:rPr>
        <w:t xml:space="preserve"> in a region with low terrestrial influences </w:t>
      </w:r>
      <w:r w:rsidR="00EE76EE">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{"citationID":"cSaFXJF5","properties":{"formattedCitation":"(Apte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(Apte </w:t>
      </w:r>
      <w:r w:rsidR="00EE76EE" w:rsidRPr="00EE76EE">
        <w:rPr>
          <w:rFonts w:ascii="Calibri" w:hAnsi="Calibri" w:cs="Calibri"/>
          <w:i/>
          <w:iCs/>
          <w:szCs w:val="24"/>
        </w:rPr>
        <w:t>et al.</w:t>
      </w:r>
      <w:r w:rsidR="00EE76EE" w:rsidRPr="00EE76EE">
        <w:rPr>
          <w:rFonts w:ascii="Calibri" w:hAnsi="Calibri" w:cs="Calibri"/>
          <w:szCs w:val="24"/>
        </w:rPr>
        <w:t>, 1998; Dai and Trenberth, 2002)</w:t>
      </w:r>
      <w:r w:rsidR="00EE76EE">
        <w:rPr>
          <w:rStyle w:val="captions"/>
          <w:rFonts w:asciiTheme="minorHAnsi" w:hAnsiTheme="minorHAnsi" w:cstheme="minorHAnsi"/>
          <w:lang w:val="en-AU"/>
        </w:rPr>
        <w:fldChar w:fldCharType="end"/>
      </w:r>
      <w:r w:rsidR="00EE76E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it is unlikely there is a large terrestrial input and we are more likely observing the more </w:t>
      </w:r>
      <w:r w:rsidR="008C2242">
        <w:rPr>
          <w:rStyle w:val="captions"/>
          <w:rFonts w:asciiTheme="minorHAnsi" w:hAnsiTheme="minorHAnsi" w:cstheme="minorHAnsi"/>
          <w:lang w:val="en-AU"/>
        </w:rPr>
        <w:t>persistent</w:t>
      </w:r>
      <w:r w:rsidR="00AE3253">
        <w:rPr>
          <w:rStyle w:val="captions"/>
          <w:rFonts w:asciiTheme="minorHAnsi" w:hAnsiTheme="minorHAnsi" w:cstheme="minorHAnsi"/>
          <w:lang w:val="en-AU"/>
        </w:rPr>
        <w:t xml:space="preserve"> pattern observed elsewhere.</w:t>
      </w:r>
      <w:r w:rsidR="00D06637" w:rsidRPr="00F15D89">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t xml:space="preserve">As continental shelfs are typically observed to have a steeper NBSS slope and therefore higher predation and productivity (Figure 7), it suggests that there is </w:t>
      </w:r>
      <w:r w:rsidR="00FB0E7F" w:rsidRPr="00F15D89">
        <w:rPr>
          <w:rStyle w:val="captions"/>
          <w:rFonts w:asciiTheme="minorHAnsi" w:hAnsiTheme="minorHAnsi" w:cstheme="minorHAnsi"/>
          <w:lang w:val="en-AU"/>
        </w:rPr>
        <w:t xml:space="preserve">increased benthopelagic coupling on the continental shelf </w:t>
      </w:r>
      <w:r w:rsidR="00EE76EE">
        <w:rPr>
          <w:rStyle w:val="captions"/>
          <w:rFonts w:asciiTheme="minorHAnsi" w:hAnsiTheme="minorHAnsi" w:cstheme="minorHAnsi"/>
          <w:lang w:val="en-AU"/>
        </w:rPr>
        <w:t xml:space="preserve">as biomass moves through plankton into fish and then either to higher trophic levels or the benthos as </w:t>
      </w:r>
      <w:proofErr w:type="spellStart"/>
      <w:r w:rsidR="00EE76EE">
        <w:rPr>
          <w:rStyle w:val="captions"/>
          <w:rFonts w:asciiTheme="minorHAnsi" w:hAnsiTheme="minorHAnsi" w:cstheme="minorHAnsi"/>
          <w:lang w:val="en-AU"/>
        </w:rPr>
        <w:t>fecal</w:t>
      </w:r>
      <w:proofErr w:type="spellEnd"/>
      <w:r w:rsidR="00EE76EE">
        <w:rPr>
          <w:rStyle w:val="captions"/>
          <w:rFonts w:asciiTheme="minorHAnsi" w:hAnsiTheme="minorHAnsi" w:cstheme="minorHAnsi"/>
          <w:lang w:val="en-AU"/>
        </w:rPr>
        <w:t xml:space="preserve"> matter is deposited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{"citationID":"8uWG2Vak","properties":{"formattedCitation":"(Marcolin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p>
    <w:p w14:paraId="24DE183D" w14:textId="2E4A159B"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a number </w:t>
      </w:r>
      <w:r w:rsidR="00BD540D">
        <w:rPr>
          <w:rStyle w:val="captions"/>
          <w:rFonts w:asciiTheme="minorHAnsi" w:hAnsiTheme="minorHAnsi" w:cstheme="minorHAnsi"/>
          <w:lang w:val="en-AU"/>
        </w:rPr>
        <w:t xml:space="preserve">of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 xml:space="preserve">was found above the pycnocline attributed to the increased </w:t>
      </w:r>
      <w:r w:rsidR="00FB0E7F" w:rsidRPr="00F15D89">
        <w:rPr>
          <w:rStyle w:val="captions"/>
          <w:rFonts w:asciiTheme="minorHAnsi" w:hAnsiTheme="minorHAnsi" w:cstheme="minorHAnsi"/>
          <w:lang w:val="en-AU"/>
        </w:rPr>
        <w:lastRenderedPageBreak/>
        <w:t xml:space="preserve">chlorophyll in these waters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15°C thermocline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rPr>
        <w:t>(Turner and Dagg,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w:t>
      </w:r>
    </w:p>
    <w:p w14:paraId="53EE4349" w14:textId="3848513B" w:rsidR="00F7620B" w:rsidRPr="00F15D89" w:rsidRDefault="009A68C4" w:rsidP="00C07196">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In</w:t>
      </w:r>
      <w:r w:rsidR="00F7620B" w:rsidRPr="00F15D89">
        <w:rPr>
          <w:rFonts w:asciiTheme="minorHAnsi" w:hAnsiTheme="minorHAnsi" w:cstheme="minorHAnsi"/>
          <w:szCs w:val="24"/>
          <w:lang w:val="en-AU"/>
        </w:rPr>
        <w:t xml:space="preserve"> conjunction with </w:t>
      </w:r>
      <w:r>
        <w:rPr>
          <w:rFonts w:asciiTheme="minorHAnsi" w:hAnsiTheme="minorHAnsi" w:cstheme="minorHAnsi"/>
          <w:szCs w:val="24"/>
          <w:lang w:val="en-AU"/>
        </w:rPr>
        <w:t>other</w:t>
      </w:r>
      <w:r w:rsidR="00F7620B" w:rsidRPr="00F15D89">
        <w:rPr>
          <w:rFonts w:asciiTheme="minorHAnsi" w:hAnsiTheme="minorHAnsi" w:cstheme="minorHAnsi"/>
          <w:szCs w:val="24"/>
          <w:lang w:val="en-AU"/>
        </w:rPr>
        <w:t xml:space="preserve"> studies of zooplankton communities across continental shelves</w:t>
      </w:r>
      <w:r w:rsidR="003D5788">
        <w:rPr>
          <w:rFonts w:asciiTheme="minorHAnsi" w:hAnsiTheme="minorHAnsi" w:cstheme="minorHAnsi"/>
          <w:szCs w:val="24"/>
          <w:lang w:val="en-AU"/>
        </w:rPr>
        <w:t xml:space="preserve"> globally</w:t>
      </w:r>
      <w:r w:rsidR="00F7620B" w:rsidRPr="00F15D89">
        <w:rPr>
          <w:rFonts w:asciiTheme="minorHAnsi" w:hAnsiTheme="minorHAnsi" w:cstheme="minorHAnsi"/>
          <w:szCs w:val="24"/>
          <w:lang w:val="en-AU"/>
        </w:rPr>
        <w:t>, a consistent pattern emerges</w:t>
      </w:r>
      <w:r w:rsidR="00C07196">
        <w:rPr>
          <w:rFonts w:asciiTheme="minorHAnsi" w:hAnsiTheme="minorHAnsi" w:cstheme="minorHAnsi"/>
          <w:szCs w:val="24"/>
          <w:lang w:val="en-AU"/>
        </w:rPr>
        <w:t xml:space="preserve"> (Figure </w:t>
      </w:r>
      <w:r w:rsidR="00913707">
        <w:rPr>
          <w:rFonts w:asciiTheme="minorHAnsi" w:hAnsiTheme="minorHAnsi" w:cstheme="minorHAnsi"/>
          <w:szCs w:val="24"/>
          <w:lang w:val="en-AU"/>
        </w:rPr>
        <w:t>8</w:t>
      </w:r>
      <w:r w:rsidR="00C07196">
        <w:rPr>
          <w:rFonts w:asciiTheme="minorHAnsi" w:hAnsiTheme="minorHAnsi" w:cstheme="minorHAnsi"/>
          <w:szCs w:val="24"/>
          <w:lang w:val="en-AU"/>
        </w:rPr>
        <w:t>)</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steeper NBSS slope</w:t>
      </w:r>
      <w:r w:rsidR="00F7620B" w:rsidRPr="00F15D89">
        <w:rPr>
          <w:rFonts w:asciiTheme="minorHAnsi" w:hAnsiTheme="minorHAnsi" w:cstheme="minorHAnsi"/>
          <w:szCs w:val="24"/>
          <w:lang w:val="en-AU"/>
        </w:rPr>
        <w:t xml:space="preserve"> inshore compared to off the continental shelf. This higher inshore biomass </w:t>
      </w:r>
      <w:r w:rsidR="00A63423">
        <w:rPr>
          <w:rFonts w:asciiTheme="minorHAnsi" w:hAnsiTheme="minorHAnsi" w:cstheme="minorHAnsi"/>
          <w:szCs w:val="24"/>
          <w:lang w:val="en-AU"/>
        </w:rPr>
        <w:t>and steeper NBSS slope</w:t>
      </w:r>
      <w:r w:rsidR="00A63423"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is driven by larger numbers of smaller zooplankton</w:t>
      </w:r>
      <w:r w:rsidR="00913707">
        <w:rPr>
          <w:rFonts w:asciiTheme="minorHAnsi" w:hAnsiTheme="minorHAnsi" w:cstheme="minorHAnsi"/>
          <w:szCs w:val="24"/>
          <w:lang w:val="en-AU"/>
        </w:rPr>
        <w:t xml:space="preserve"> utilising higher nutrient availability</w:t>
      </w:r>
      <w:r w:rsidR="00F7620B" w:rsidRPr="00F15D89">
        <w:rPr>
          <w:rFonts w:asciiTheme="minorHAnsi" w:hAnsiTheme="minorHAnsi" w:cstheme="minorHAnsi"/>
          <w:szCs w:val="24"/>
          <w:lang w:val="en-AU"/>
        </w:rPr>
        <w:t>.</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861C16">
        <w:rPr>
          <w:rFonts w:asciiTheme="minorHAnsi" w:hAnsiTheme="minorHAnsi" w:cstheme="minorHAnsi"/>
          <w:szCs w:val="24"/>
          <w:lang w:val="en-AU"/>
        </w:rPr>
        <w:t xml:space="preserve"> in the water column</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F1528B">
        <w:rPr>
          <w:rFonts w:asciiTheme="minorHAnsi" w:hAnsiTheme="minorHAnsi" w:cstheme="minorHAnsi"/>
          <w:szCs w:val="24"/>
          <w:lang w:val="en-AU"/>
        </w:rPr>
        <w: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F1528B" w:rsidRPr="00F1528B">
        <w:rPr>
          <w:rFonts w:ascii="Calibri" w:hAnsi="Calibri" w:cs="Calibri"/>
          <w:szCs w:val="24"/>
        </w:rPr>
        <w:t xml:space="preserve">(Aarflot </w:t>
      </w:r>
      <w:r w:rsidR="00F1528B" w:rsidRPr="00F1528B">
        <w:rPr>
          <w:rFonts w:ascii="Calibri" w:hAnsi="Calibri" w:cs="Calibri"/>
          <w:i/>
          <w:iCs/>
          <w:szCs w:val="24"/>
        </w:rPr>
        <w:t>et al.</w:t>
      </w:r>
      <w:r w:rsidR="00F1528B" w:rsidRPr="00F1528B">
        <w:rPr>
          <w:rFonts w:ascii="Calibri" w:hAnsi="Calibri" w:cs="Calibri"/>
          <w:szCs w:val="24"/>
        </w:rPr>
        <w:t>,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65D8FB76" w:rsidR="008150A7" w:rsidRPr="0070771F" w:rsidRDefault="00C07196" w:rsidP="00F34258">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3 </w:t>
      </w:r>
      <w:r w:rsidR="008150A7"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008150A7" w:rsidRPr="00C07196">
        <w:rPr>
          <w:rFonts w:asciiTheme="minorHAnsi" w:hAnsiTheme="minorHAnsi" w:cstheme="minorHAnsi"/>
          <w:i/>
          <w:iCs/>
          <w:szCs w:val="24"/>
          <w:lang w:val="en-AU"/>
        </w:rPr>
        <w:t xml:space="preserve"> for the future</w:t>
      </w:r>
    </w:p>
    <w:p w14:paraId="78EDB4D2" w14:textId="38761C31" w:rsidR="00EB0EB8" w:rsidRDefault="00E60CD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world </w:t>
      </w:r>
      <w:r>
        <w:rPr>
          <w:rFonts w:asciiTheme="minorHAnsi" w:hAnsiTheme="minorHAnsi" w:cstheme="minorHAnsi"/>
          <w:szCs w:val="24"/>
          <w:lang w:val="en-AU"/>
        </w:rPr>
        <w:fldChar w:fldCharType="begin"/>
      </w:r>
      <w:r w:rsidR="002B0DE6">
        <w:rPr>
          <w:rFonts w:asciiTheme="minorHAnsi" w:hAnsiTheme="minorHAnsi" w:cstheme="minorHAnsi"/>
          <w:szCs w:val="24"/>
          <w:lang w:val="en-AU"/>
        </w:rPr>
        <w:instrText xml:space="preserve"> ADDIN ZOTERO_ITEM CSL_CITATION {"citationID":"zxeZwxnN","properties":{"formattedCitation":"(Zhou {\\i{}et al.}, 2010)","plainCitation":"(Zhou et al., 2010)","noteIndex":0},"citationItems":[{"id":1417,"uris":["http://zotero.org/users/local/U6DoygBa/items/PDJAYM6B"],"uri":["http://zotero.org/users/local/U6DoygBa/items/PDJAYM6B"],"itemData":{"id":1417,"type":"article-journal","abstract":"Abstract.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Pr="00E60CD8">
        <w:rPr>
          <w:rFonts w:ascii="Calibri" w:hAnsi="Calibri" w:cs="Calibri"/>
          <w:szCs w:val="24"/>
        </w:rPr>
        <w:t xml:space="preserve">(Zhou </w:t>
      </w:r>
      <w:r w:rsidRPr="00E60CD8">
        <w:rPr>
          <w:rFonts w:ascii="Calibri" w:hAnsi="Calibri" w:cs="Calibri"/>
          <w:i/>
          <w:iCs/>
          <w:szCs w:val="24"/>
        </w:rPr>
        <w:t>et al.</w:t>
      </w:r>
      <w:r w:rsidRPr="00E60CD8">
        <w:rPr>
          <w:rFonts w:ascii="Calibri" w:hAnsi="Calibri" w:cs="Calibri"/>
          <w:szCs w:val="24"/>
        </w:rPr>
        <w:t>, 2010)</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F10B3D">
        <w:rPr>
          <w:rFonts w:asciiTheme="minorHAnsi" w:hAnsiTheme="minorHAnsi" w:cstheme="minorHAnsi"/>
          <w:szCs w:val="24"/>
          <w:lang w:val="en-AU"/>
        </w:rPr>
        <w:instrText xml:space="preserve"> ADDIN ZOTERO_ITEM CSL_CITATION {"citationID":"1OoWLtVK","properties":{"formattedCitation":"(Sun {\\i{}et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(Sun </w:t>
      </w:r>
      <w:r w:rsidR="00232BF7" w:rsidRPr="00232BF7">
        <w:rPr>
          <w:rFonts w:ascii="Calibri" w:hAnsi="Calibri" w:cs="Calibri"/>
          <w:i/>
          <w:iCs/>
          <w:szCs w:val="24"/>
        </w:rPr>
        <w:t>et al.</w:t>
      </w:r>
      <w:r w:rsidR="00232BF7" w:rsidRPr="00232BF7">
        <w:rPr>
          <w:rFonts w:ascii="Calibri" w:hAnsi="Calibri" w:cs="Calibri"/>
          <w:szCs w:val="24"/>
        </w:rPr>
        <w:t>,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{"citationID":"lCrpVmBp","properties":{"formattedCitation":"(Cetina-Heredia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(Cetina-Heredia </w:t>
      </w:r>
      <w:r w:rsidR="00232BF7" w:rsidRPr="00232BF7">
        <w:rPr>
          <w:rFonts w:ascii="Calibri" w:hAnsi="Calibri" w:cs="Calibri"/>
          <w:i/>
          <w:iCs/>
          <w:szCs w:val="24"/>
        </w:rPr>
        <w:t>et al.</w:t>
      </w:r>
      <w:r w:rsidR="00232BF7" w:rsidRPr="00232BF7">
        <w:rPr>
          <w:rFonts w:ascii="Calibri" w:hAnsi="Calibri" w:cs="Calibri"/>
          <w:szCs w:val="24"/>
        </w:rPr>
        <w:t>,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(Roughan and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{"citationID":"NhO6YI8I","properties":{"formattedCitation":"(Thompson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 xml:space="preserve">been detected </w:t>
      </w:r>
      <w:r w:rsidR="009A68C4">
        <w:rPr>
          <w:rFonts w:asciiTheme="minorHAnsi" w:hAnsiTheme="minorHAnsi" w:cstheme="minorHAnsi"/>
          <w:szCs w:val="24"/>
          <w:lang w:val="en-AU"/>
        </w:rPr>
        <w:t>120km further</w:t>
      </w:r>
      <w:r w:rsidR="00E715A7">
        <w:rPr>
          <w:rFonts w:asciiTheme="minorHAnsi" w:hAnsiTheme="minorHAnsi" w:cstheme="minorHAnsi"/>
          <w:szCs w:val="24"/>
          <w:lang w:val="en-AU"/>
        </w:rPr>
        <w:t xml:space="preserve"> of th</w:t>
      </w:r>
      <w:r w:rsidR="009A68C4">
        <w:rPr>
          <w:rFonts w:asciiTheme="minorHAnsi" w:hAnsiTheme="minorHAnsi" w:cstheme="minorHAnsi"/>
          <w:szCs w:val="24"/>
          <w:lang w:val="en-AU"/>
        </w:rPr>
        <w:t>is</w:t>
      </w:r>
      <w:r w:rsidR="00E715A7">
        <w:rPr>
          <w:rFonts w:asciiTheme="minorHAnsi" w:hAnsiTheme="minorHAnsi" w:cstheme="minorHAnsi"/>
          <w:szCs w:val="24"/>
          <w:lang w:val="en-AU"/>
        </w:rPr>
        <w:t xml:space="preserve">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E715A7">
        <w:rPr>
          <w:rFonts w:asciiTheme="minorHAnsi" w:hAnsiTheme="minorHAnsi" w:cstheme="minorHAnsi"/>
          <w:szCs w:val="24"/>
          <w:lang w:val="en-AU"/>
        </w:rPr>
        <w:instrText xml:space="preserve"> ADDIN ZOTERO_ITEM CSL_CITATION {"citationID":"9uf3uqPG","properties":{"formattedCitation":"(Ajani {\\i{}et al.}, 2014)","plainCitation":"(Ajani et al., 2014)","noteIndex":0},"citationItems":[{"id":1366,"uris":["http://zotero.org/users/local/U6DoygBa/items/5B9GYFGR"],"uri":["http://zotero.org/users/local/U6DoygBa/items/5B9GYFGR"],"itemData":{"id":1366,"type":"article-journal","container-title":"Limnology and Oceanography","DOI":"10.4319/lo.2014.59.6.2240","ISSN":"1939-5590","issue":"6","language":"en","note":"_eprint: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E715A7" w:rsidRPr="00E715A7">
        <w:rPr>
          <w:rFonts w:ascii="Calibri" w:hAnsi="Calibri" w:cs="Calibri"/>
          <w:szCs w:val="24"/>
        </w:rPr>
        <w:t xml:space="preserve">(Ajani </w:t>
      </w:r>
      <w:r w:rsidR="00E715A7" w:rsidRPr="00E715A7">
        <w:rPr>
          <w:rFonts w:ascii="Calibri" w:hAnsi="Calibri" w:cs="Calibri"/>
          <w:i/>
          <w:iCs/>
          <w:szCs w:val="24"/>
        </w:rPr>
        <w:t>et al.</w:t>
      </w:r>
      <w:r w:rsidR="00E715A7" w:rsidRPr="00E715A7">
        <w:rPr>
          <w:rFonts w:ascii="Calibri" w:hAnsi="Calibri" w:cs="Calibri"/>
          <w:szCs w:val="24"/>
        </w:rPr>
        <w:t>,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w:t>
      </w:r>
      <w:r w:rsidR="007A763C">
        <w:rPr>
          <w:rFonts w:asciiTheme="minorHAnsi" w:hAnsiTheme="minorHAnsi" w:cstheme="minorHAnsi"/>
          <w:szCs w:val="24"/>
          <w:lang w:val="en-AU"/>
        </w:rPr>
        <w:t xml:space="preserve"> </w:t>
      </w:r>
      <w:r w:rsidR="007A763C">
        <w:rPr>
          <w:rFonts w:asciiTheme="minorHAnsi" w:hAnsiTheme="minorHAnsi" w:cstheme="minorHAnsi"/>
          <w:szCs w:val="24"/>
          <w:lang w:val="en-AU"/>
        </w:rPr>
        <w:fldChar w:fldCharType="begin"/>
      </w:r>
      <w:r w:rsidR="007A763C">
        <w:rPr>
          <w:rFonts w:asciiTheme="minorHAnsi" w:hAnsiTheme="minorHAnsi" w:cstheme="minorHAnsi"/>
          <w:szCs w:val="24"/>
          <w:lang w:val="en-AU"/>
        </w:rPr>
        <w:instrText xml:space="preserve"> ADDIN ZOTERO_ITEM CSL_CITATION {"citationID":"H6EONHai","properties":{"formattedCitation":"(Cetina-Heredia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7A763C">
        <w:rPr>
          <w:rFonts w:asciiTheme="minorHAnsi" w:hAnsiTheme="minorHAnsi" w:cstheme="minorHAnsi"/>
          <w:szCs w:val="24"/>
          <w:lang w:val="en-AU"/>
        </w:rPr>
        <w:fldChar w:fldCharType="separate"/>
      </w:r>
      <w:r w:rsidR="007A763C" w:rsidRPr="007A763C">
        <w:rPr>
          <w:rFonts w:ascii="Calibri" w:hAnsi="Calibri"/>
          <w:szCs w:val="24"/>
        </w:rPr>
        <w:t>(</w:t>
      </w:r>
      <w:proofErr w:type="spellStart"/>
      <w:r w:rsidR="007A763C" w:rsidRPr="007A763C">
        <w:rPr>
          <w:rFonts w:ascii="Calibri" w:hAnsi="Calibri"/>
          <w:szCs w:val="24"/>
        </w:rPr>
        <w:t>Cetina</w:t>
      </w:r>
      <w:proofErr w:type="spellEnd"/>
      <w:r w:rsidR="007A763C" w:rsidRPr="007A763C">
        <w:rPr>
          <w:rFonts w:ascii="Calibri" w:hAnsi="Calibri"/>
          <w:szCs w:val="24"/>
        </w:rPr>
        <w:t xml:space="preserve">-Heredia </w:t>
      </w:r>
      <w:r w:rsidR="007A763C" w:rsidRPr="007A763C">
        <w:rPr>
          <w:rFonts w:ascii="Calibri" w:hAnsi="Calibri"/>
          <w:i/>
          <w:iCs/>
          <w:szCs w:val="24"/>
        </w:rPr>
        <w:t>et al.</w:t>
      </w:r>
      <w:r w:rsidR="007A763C" w:rsidRPr="007A763C">
        <w:rPr>
          <w:rFonts w:ascii="Calibri" w:hAnsi="Calibri"/>
          <w:szCs w:val="24"/>
        </w:rPr>
        <w:t>, 2014)</w:t>
      </w:r>
      <w:r w:rsidR="007A763C">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xml:space="preserve">, it may generate increased uplift </w:t>
      </w:r>
      <w:r w:rsidR="000202B2">
        <w:rPr>
          <w:rFonts w:asciiTheme="minorHAnsi" w:hAnsiTheme="minorHAnsi" w:cstheme="minorHAnsi"/>
          <w:szCs w:val="24"/>
          <w:lang w:val="en-AU"/>
        </w:rPr>
        <w:lastRenderedPageBreak/>
        <w:t xml:space="preserve">and therefore nutrient supply </w:t>
      </w:r>
      <w:r w:rsidR="00185202">
        <w:rPr>
          <w:rFonts w:asciiTheme="minorHAnsi" w:hAnsiTheme="minorHAnsi" w:cstheme="minorHAnsi"/>
          <w:szCs w:val="24"/>
          <w:lang w:val="en-AU"/>
        </w:rPr>
        <w:fldChar w:fldCharType="begin"/>
      </w:r>
      <w:r w:rsidR="00185202">
        <w:rPr>
          <w:rFonts w:asciiTheme="minorHAnsi" w:hAnsiTheme="minorHAnsi" w:cstheme="minorHAnsi"/>
          <w:szCs w:val="24"/>
          <w:lang w:val="en-AU"/>
        </w:rPr>
        <w: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185202" w:rsidRPr="00185202">
        <w:rPr>
          <w:rFonts w:ascii="Calibri" w:hAnsi="Calibri" w:cs="Calibri"/>
        </w:rPr>
        <w:t>(Oke and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7A763C">
        <w:rPr>
          <w:rFonts w:asciiTheme="minorHAnsi" w:hAnsiTheme="minorHAnsi" w:cstheme="minorHAnsi"/>
          <w:szCs w:val="24"/>
          <w:lang w:val="en-AU"/>
        </w:rPr>
        <w:t>.</w:t>
      </w:r>
      <w:r w:rsidR="003514AD">
        <w:rPr>
          <w:rFonts w:asciiTheme="minorHAnsi" w:hAnsiTheme="minorHAnsi" w:cstheme="minorHAnsi"/>
          <w:szCs w:val="24"/>
          <w:lang w:val="en-AU"/>
        </w:rPr>
        <w:t xml:space="preserve"> </w:t>
      </w:r>
      <w:r w:rsidR="007A763C">
        <w:rPr>
          <w:rFonts w:asciiTheme="minorHAnsi" w:hAnsiTheme="minorHAnsi" w:cstheme="minorHAnsi"/>
          <w:szCs w:val="24"/>
          <w:lang w:val="en-AU"/>
        </w:rPr>
        <w:t xml:space="preserve">Further south </w:t>
      </w:r>
      <w:r w:rsidR="003514AD">
        <w:rPr>
          <w:rFonts w:asciiTheme="minorHAnsi" w:hAnsiTheme="minorHAnsi" w:cstheme="minorHAnsi"/>
          <w:szCs w:val="24"/>
          <w:lang w:val="en-AU"/>
        </w:rPr>
        <w:t>the Tasman Sea waters generally have higher overall nutrient content compared to the oligotrophic warm waters.</w:t>
      </w:r>
    </w:p>
    <w:p w14:paraId="29C3C391" w14:textId="1E1DB7D8" w:rsidR="00FB62DE" w:rsidRPr="00F15D89" w:rsidRDefault="00EB0EB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(Kelly </w:t>
      </w:r>
      <w:r w:rsidR="00232BF7" w:rsidRPr="00232BF7">
        <w:rPr>
          <w:rFonts w:ascii="Calibri" w:hAnsi="Calibri" w:cs="Calibri"/>
          <w:i/>
          <w:iCs/>
          <w:szCs w:val="24"/>
        </w:rPr>
        <w:t>et al.</w:t>
      </w:r>
      <w:r w:rsidR="00232BF7" w:rsidRPr="00232BF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F10B3D">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77777777" w:rsidR="0070771F" w:rsidRDefault="0070771F" w:rsidP="00F34258">
      <w:pPr>
        <w:pStyle w:val="Heading-Main"/>
        <w:spacing w:line="360" w:lineRule="auto"/>
        <w:rPr>
          <w:rFonts w:asciiTheme="minorHAnsi" w:hAnsiTheme="minorHAnsi" w:cstheme="minorHAnsi"/>
          <w:lang w:val="en-AU"/>
        </w:rPr>
      </w:pPr>
    </w:p>
    <w:p w14:paraId="69D87446" w14:textId="57F79C60" w:rsidR="002F3B11" w:rsidRDefault="00C07196" w:rsidP="00F34258">
      <w:pPr>
        <w:pStyle w:val="Heading-Main"/>
        <w:spacing w:line="360" w:lineRule="auto"/>
        <w:rPr>
          <w:rFonts w:asciiTheme="minorHAnsi" w:hAnsiTheme="minorHAnsi" w:cstheme="minorHAnsi"/>
          <w:lang w:val="en-AU"/>
        </w:rPr>
      </w:pPr>
      <w:r w:rsidRPr="00C07196">
        <w:rPr>
          <w:rFonts w:asciiTheme="minorHAnsi" w:hAnsiTheme="minorHAnsi" w:cstheme="minorHAnsi"/>
          <w:lang w:val="en-AU"/>
        </w:rPr>
        <w:t>5</w:t>
      </w:r>
      <w:r w:rsidR="002F3B11" w:rsidRPr="00C07196">
        <w:rPr>
          <w:rFonts w:asciiTheme="minorHAnsi" w:hAnsiTheme="minorHAnsi" w:cstheme="minorHAnsi"/>
          <w:lang w:val="en-AU"/>
        </w:rPr>
        <w:t xml:space="preserve"> Conclusions</w:t>
      </w:r>
    </w:p>
    <w:p w14:paraId="2680E56F" w14:textId="51DFA529" w:rsidR="00DD6401" w:rsidRPr="007A763C" w:rsidRDefault="007A763C" w:rsidP="007A763C">
      <w:pPr>
        <w:spacing w:line="360" w:lineRule="auto"/>
        <w:ind w:firstLine="720"/>
        <w:rPr>
          <w:rFonts w:asciiTheme="minorHAnsi" w:hAnsiTheme="minorHAnsi" w:cstheme="minorHAnsi"/>
          <w:b/>
          <w:bCs/>
          <w:lang w:val="en-AU"/>
        </w:rPr>
      </w:pPr>
      <w:r>
        <w:rPr>
          <w:rFonts w:asciiTheme="minorHAnsi" w:hAnsiTheme="minorHAnsi" w:cstheme="minorHAnsi"/>
          <w:lang w:val="en-AU"/>
        </w:rPr>
        <w:t>O</w:t>
      </w:r>
      <w:r w:rsidRPr="0070771F">
        <w:rPr>
          <w:rFonts w:asciiTheme="minorHAnsi" w:hAnsiTheme="minorHAnsi" w:cstheme="minorHAnsi"/>
          <w:lang w:val="en-AU"/>
        </w:rPr>
        <w:t>ur study is the first to look at</w:t>
      </w:r>
      <w:r>
        <w:rPr>
          <w:rFonts w:asciiTheme="minorHAnsi" w:hAnsiTheme="minorHAnsi" w:cstheme="minorHAnsi"/>
          <w:lang w:val="en-AU"/>
        </w:rPr>
        <w:t xml:space="preserve"> high resolution</w:t>
      </w:r>
      <w:r w:rsidRPr="0070771F">
        <w:rPr>
          <w:rFonts w:asciiTheme="minorHAnsi" w:hAnsiTheme="minorHAnsi" w:cstheme="minorHAnsi"/>
          <w:lang w:val="en-AU"/>
        </w:rPr>
        <w:t xml:space="preserve"> </w:t>
      </w:r>
      <w:r>
        <w:rPr>
          <w:rFonts w:asciiTheme="minorHAnsi" w:hAnsiTheme="minorHAnsi" w:cstheme="minorHAnsi"/>
          <w:lang w:val="en-AU"/>
        </w:rPr>
        <w:t>vertical</w:t>
      </w:r>
      <w:r w:rsidRPr="0070771F">
        <w:rPr>
          <w:rFonts w:asciiTheme="minorHAnsi" w:hAnsiTheme="minorHAnsi" w:cstheme="minorHAnsi"/>
          <w:lang w:val="en-AU"/>
        </w:rPr>
        <w:t xml:space="preserve"> patterns of zooplankton across a continental shelf,</w:t>
      </w:r>
      <w:r>
        <w:rPr>
          <w:rFonts w:asciiTheme="minorHAnsi" w:hAnsiTheme="minorHAnsi" w:cstheme="minorHAnsi"/>
          <w:lang w:val="en-AU"/>
        </w:rPr>
        <w:t xml:space="preserve"> but</w:t>
      </w:r>
      <w:r w:rsidRPr="0070771F">
        <w:rPr>
          <w:rFonts w:asciiTheme="minorHAnsi" w:hAnsiTheme="minorHAnsi" w:cstheme="minorHAnsi"/>
          <w:lang w:val="en-AU"/>
        </w:rPr>
        <w:t xml:space="preserve"> </w:t>
      </w:r>
      <w:r>
        <w:rPr>
          <w:rFonts w:asciiTheme="minorHAnsi" w:hAnsiTheme="minorHAnsi" w:cstheme="minorHAnsi"/>
          <w:lang w:val="en-AU"/>
        </w:rPr>
        <w:t>we</w:t>
      </w:r>
      <w:r w:rsidRPr="0070771F">
        <w:rPr>
          <w:rFonts w:asciiTheme="minorHAnsi" w:hAnsiTheme="minorHAnsi" w:cstheme="minorHAnsi"/>
          <w:lang w:val="en-AU"/>
        </w:rPr>
        <w:t xml:space="preserve"> did not sample in areas where the bathymetry was less than 50 m. This means that the true inshore water masses which may be heavily influenced by</w:t>
      </w:r>
      <w:r>
        <w:rPr>
          <w:rFonts w:asciiTheme="minorHAnsi" w:hAnsiTheme="minorHAnsi" w:cstheme="minorHAnsi"/>
          <w:lang w:val="en-AU"/>
        </w:rPr>
        <w:t xml:space="preserve">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shore </w:t>
      </w:r>
      <w:r>
        <w:rPr>
          <w:rFonts w:asciiTheme="minorHAnsi" w:hAnsiTheme="minorHAnsi" w:cstheme="minorHAnsi"/>
          <w:lang w:val="en-AU"/>
        </w:rPr>
        <w:t xml:space="preserve">were not sampled and these areas </w:t>
      </w:r>
      <w:r w:rsidRPr="0070771F">
        <w:rPr>
          <w:rFonts w:asciiTheme="minorHAnsi" w:hAnsiTheme="minorHAnsi" w:cstheme="minorHAnsi"/>
          <w:lang w:val="en-AU"/>
        </w:rPr>
        <w:t>may have differing patterns in terms of the zooplankton community.</w:t>
      </w:r>
      <w:r>
        <w:rPr>
          <w:rFonts w:asciiTheme="minorHAnsi" w:hAnsiTheme="minorHAnsi" w:cstheme="minorHAnsi"/>
          <w:b/>
          <w:bCs/>
          <w:lang w:val="en-AU"/>
        </w:rPr>
        <w:t xml:space="preserve"> </w:t>
      </w: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 Continental shelf waters are more productive that offshore waters</w:t>
      </w:r>
      <w:r>
        <w:rPr>
          <w:rFonts w:asciiTheme="minorHAnsi" w:eastAsia="Times New Roman" w:hAnsiTheme="minorHAnsi" w:cstheme="minorHAnsi"/>
          <w:kern w:val="28"/>
          <w:szCs w:val="24"/>
          <w:lang w:val="en-AU"/>
        </w:rPr>
        <w:t xml:space="preserve"> </w:t>
      </w:r>
      <w:r>
        <w:rPr>
          <w:rFonts w:asciiTheme="minorHAnsi" w:eastAsia="Times New Roman" w:hAnsiTheme="minorHAnsi" w:cstheme="minorHAnsi"/>
          <w:kern w:val="28"/>
          <w:szCs w:val="24"/>
          <w:lang w:val="en-AU"/>
        </w:rPr>
        <w:lastRenderedPageBreak/>
        <w:t>in general</w:t>
      </w:r>
      <w:r w:rsidRPr="00F15D89">
        <w:rPr>
          <w:rFonts w:asciiTheme="minorHAnsi" w:eastAsia="Times New Roman" w:hAnsiTheme="minorHAnsi" w:cstheme="minorHAnsi"/>
          <w:kern w:val="28"/>
          <w:szCs w:val="24"/>
          <w:lang w:val="en-AU"/>
        </w:rPr>
        <w:t xml:space="preserve">, and </w:t>
      </w:r>
      <w:r>
        <w:rPr>
          <w:rFonts w:asciiTheme="minorHAnsi" w:eastAsia="Times New Roman" w:hAnsiTheme="minorHAnsi" w:cstheme="minorHAnsi"/>
          <w:kern w:val="28"/>
          <w:szCs w:val="24"/>
          <w:lang w:val="en-AU"/>
        </w:rPr>
        <w:t>that 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urrents drive productivity on the shelf through uplift. Future studies could answer these questions with more sustained monitoring of cross-shelf patterns throughout the year which has not previously occurred with previous studies presenting only snapshots of cross-shelf patterns due to defined sampling seasons or irregular research voyages.</w:t>
      </w:r>
    </w:p>
    <w:p w14:paraId="1A34C3DE" w14:textId="77777777" w:rsidR="007A763C" w:rsidRDefault="007A763C" w:rsidP="007A763C">
      <w:pPr>
        <w:spacing w:line="360" w:lineRule="auto"/>
        <w:ind w:firstLine="720"/>
        <w:rPr>
          <w:rFonts w:asciiTheme="minorHAnsi" w:hAnsiTheme="minorHAnsi" w:cstheme="minorHAnsi"/>
          <w:b/>
          <w:bCs/>
          <w:lang w:val="en-AU"/>
        </w:rPr>
      </w:pPr>
    </w:p>
    <w:p w14:paraId="23F651D9" w14:textId="5972DDF3" w:rsidR="00E60CD8" w:rsidRDefault="00E60CD8" w:rsidP="00F34258">
      <w:pPr>
        <w:spacing w:line="360" w:lineRule="auto"/>
        <w:rPr>
          <w:rFonts w:asciiTheme="minorHAnsi" w:hAnsiTheme="minorHAnsi" w:cstheme="minorHAnsi"/>
          <w:b/>
          <w:bCs/>
          <w:lang w:val="en-AU"/>
        </w:rPr>
      </w:pPr>
      <w:r>
        <w:rPr>
          <w:rFonts w:asciiTheme="minorHAnsi" w:hAnsiTheme="minorHAnsi" w:cstheme="minorHAnsi"/>
          <w:b/>
          <w:bCs/>
          <w:lang w:val="en-AU"/>
        </w:rPr>
        <w:t>6. Acknowledgements</w:t>
      </w:r>
    </w:p>
    <w:p w14:paraId="2D7A3E64" w14:textId="40D0A373" w:rsidR="00F34A28" w:rsidRDefault="00E60CD8" w:rsidP="00F34A28">
      <w:pPr>
        <w:spacing w:line="36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a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p>
    <w:p w14:paraId="1F1B54F0" w14:textId="7A3E44CA" w:rsidR="00B52476" w:rsidRDefault="00B52476" w:rsidP="00F34A28">
      <w:pPr>
        <w:spacing w:line="360" w:lineRule="auto"/>
        <w:rPr>
          <w:rFonts w:asciiTheme="minorHAnsi" w:hAnsiTheme="minorHAnsi" w:cstheme="minorHAnsi"/>
          <w:lang w:val="en-AU"/>
        </w:rPr>
      </w:pPr>
    </w:p>
    <w:p w14:paraId="41E1F132" w14:textId="577BC11E" w:rsidR="00B52476" w:rsidRDefault="00B52476" w:rsidP="00F34A28">
      <w:pPr>
        <w:spacing w:line="360" w:lineRule="auto"/>
        <w:rPr>
          <w:rFonts w:asciiTheme="minorHAnsi" w:hAnsiTheme="minorHAnsi" w:cstheme="minorHAnsi"/>
          <w:b/>
          <w:bCs/>
          <w:lang w:val="en-AU"/>
        </w:rPr>
      </w:pPr>
      <w:r>
        <w:rPr>
          <w:rFonts w:asciiTheme="minorHAnsi" w:hAnsiTheme="minorHAnsi" w:cstheme="minorHAnsi"/>
          <w:b/>
          <w:bCs/>
          <w:lang w:val="en-AU"/>
        </w:rPr>
        <w:t>7. Data Availability</w:t>
      </w:r>
    </w:p>
    <w:p w14:paraId="41AC88C5" w14:textId="641BD04F" w:rsidR="00B52476" w:rsidRPr="00B52476" w:rsidRDefault="00B52476" w:rsidP="00F34A28">
      <w:pPr>
        <w:spacing w:line="36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10"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The long term environmental data is available from the Australian Ocean Data Network (</w:t>
      </w:r>
      <w:hyperlink r:id="rId11"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12"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p>
    <w:p w14:paraId="26B99FC6" w14:textId="45B85A4B" w:rsidR="00E60CD8" w:rsidRPr="00E60CD8" w:rsidRDefault="00E60CD8" w:rsidP="00E60CD8">
      <w:pPr>
        <w:spacing w:line="360" w:lineRule="auto"/>
        <w:rPr>
          <w:rFonts w:asciiTheme="minorHAnsi" w:hAnsiTheme="minorHAnsi" w:cstheme="minorHAnsi"/>
          <w:lang w:val="en-AU"/>
        </w:rPr>
      </w:pPr>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F15D89" w:rsidRDefault="0058280A"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References</w:t>
      </w:r>
    </w:p>
    <w:p w14:paraId="5F0D3F88" w14:textId="77777777" w:rsidR="00B52476" w:rsidRDefault="00232BF7" w:rsidP="00B52476">
      <w:pPr>
        <w:pStyle w:val="Bibliography"/>
      </w:pPr>
      <w:r>
        <w:rPr>
          <w:rFonts w:asciiTheme="minorHAnsi" w:hAnsiTheme="minorHAnsi" w:cstheme="minorHAnsi"/>
          <w:sz w:val="22"/>
          <w:szCs w:val="22"/>
          <w:lang w:val="en-AU"/>
        </w:rPr>
        <w:fldChar w:fldCharType="begin"/>
      </w:r>
      <w:r w:rsidR="00B52476">
        <w:rPr>
          <w:rFonts w:asciiTheme="minorHAnsi" w:hAnsiTheme="minorHAnsi" w:cstheme="minorHAnsi"/>
          <w:sz w:val="22"/>
          <w:szCs w:val="22"/>
          <w:lang w:val="en-AU"/>
        </w:rPr>
        <w:instrText xml:space="preserve"> ADDIN ZOTERO_BIBL {"uncited":[],"omitted":[],"custom":[]} CSL_BIBLIOGRAPHY </w:instrText>
      </w:r>
      <w:r>
        <w:rPr>
          <w:rFonts w:asciiTheme="minorHAnsi" w:hAnsiTheme="minorHAnsi" w:cstheme="minorHAnsi"/>
          <w:sz w:val="22"/>
          <w:szCs w:val="22"/>
          <w:lang w:val="en-AU"/>
        </w:rPr>
        <w:fldChar w:fldCharType="separate"/>
      </w:r>
      <w:proofErr w:type="spellStart"/>
      <w:r w:rsidR="00B52476">
        <w:t>Aarflot</w:t>
      </w:r>
      <w:proofErr w:type="spellEnd"/>
      <w:r w:rsidR="00B52476">
        <w:t xml:space="preserve">, J. M., </w:t>
      </w:r>
      <w:proofErr w:type="spellStart"/>
      <w:r w:rsidR="00B52476">
        <w:t>Aksnes</w:t>
      </w:r>
      <w:proofErr w:type="spellEnd"/>
      <w:r w:rsidR="00B52476">
        <w:t xml:space="preserve">, D. L., </w:t>
      </w:r>
      <w:proofErr w:type="spellStart"/>
      <w:r w:rsidR="00B52476">
        <w:t>Opdal</w:t>
      </w:r>
      <w:proofErr w:type="spellEnd"/>
      <w:r w:rsidR="00B52476">
        <w:t xml:space="preserve">, A. F., </w:t>
      </w:r>
      <w:proofErr w:type="spellStart"/>
      <w:r w:rsidR="00B52476">
        <w:t>Skjoldal</w:t>
      </w:r>
      <w:proofErr w:type="spellEnd"/>
      <w:r w:rsidR="00B52476">
        <w:t xml:space="preserve">, H. R., and </w:t>
      </w:r>
      <w:proofErr w:type="spellStart"/>
      <w:r w:rsidR="00B52476">
        <w:t>Fiksen</w:t>
      </w:r>
      <w:proofErr w:type="spellEnd"/>
      <w:r w:rsidR="00B52476">
        <w:t>, O. 2019. Caught in broad daylight: Topographic constraints of zooplankton depth distributions. Limnology and Oceanography, 64: 849–859.</w:t>
      </w:r>
    </w:p>
    <w:p w14:paraId="1A4B3DDE" w14:textId="77777777" w:rsidR="00B52476" w:rsidRDefault="00B52476" w:rsidP="00B52476">
      <w:pPr>
        <w:pStyle w:val="Bibliography"/>
      </w:pPr>
      <w:r>
        <w:t xml:space="preserve">Ajani, P. A., Allen, A. P., Ingleton, T., and Armand, L. 2014. Erratum: A decadal decline in relative abundance and a shift in </w:t>
      </w:r>
      <w:proofErr w:type="spellStart"/>
      <w:r>
        <w:t>microphytoplankton</w:t>
      </w:r>
      <w:proofErr w:type="spellEnd"/>
      <w:r>
        <w:t xml:space="preserve"> composition at a long-term coastal station off southeast Australia. Limnology and Oceanography, 59: 2240–2242.</w:t>
      </w:r>
    </w:p>
    <w:p w14:paraId="539131FB" w14:textId="77777777" w:rsidR="00B52476" w:rsidRDefault="00B52476" w:rsidP="00B52476">
      <w:pPr>
        <w:pStyle w:val="Bibliography"/>
      </w:pPr>
      <w:proofErr w:type="spellStart"/>
      <w:r>
        <w:t>Apte</w:t>
      </w:r>
      <w:proofErr w:type="spellEnd"/>
      <w:r>
        <w:t xml:space="preserve">, S. C., </w:t>
      </w:r>
      <w:proofErr w:type="spellStart"/>
      <w:r>
        <w:t>Batley</w:t>
      </w:r>
      <w:proofErr w:type="spellEnd"/>
      <w:r>
        <w:t xml:space="preserve">, G. E., </w:t>
      </w:r>
      <w:proofErr w:type="spellStart"/>
      <w:r>
        <w:t>Szymczak</w:t>
      </w:r>
      <w:proofErr w:type="spellEnd"/>
      <w:r>
        <w:t>, R., Rendell, P. S., Lee, R., and Waite, T. D. 1998. Baseline trace metal concentrations in New South Wales coastal waters. Marine and Freshwater Research, 49: 203–214.</w:t>
      </w:r>
    </w:p>
    <w:p w14:paraId="04375D34" w14:textId="77777777" w:rsidR="00B52476" w:rsidRDefault="00B52476" w:rsidP="00B52476">
      <w:pPr>
        <w:pStyle w:val="Bibliography"/>
      </w:pPr>
      <w:r>
        <w:t>Archer, M. R., Roughan, M., Keating, S. R., and Schaeffer, A. 2017. On the Variability of the East Australian Current: Jet Structure, Meandering, and Influence on Shelf Circulation. Journal of Geophysical Research: Oceans, 122: 8464–8481.</w:t>
      </w:r>
    </w:p>
    <w:p w14:paraId="5AFF4066" w14:textId="77777777" w:rsidR="00B52476" w:rsidRDefault="00B52476" w:rsidP="00B52476">
      <w:pPr>
        <w:pStyle w:val="Bibliography"/>
      </w:pPr>
      <w:proofErr w:type="spellStart"/>
      <w:r>
        <w:t>Armbrecht</w:t>
      </w:r>
      <w:proofErr w:type="spellEnd"/>
      <w:r>
        <w:t>, L. H., Roughan, M., Rossi, V., Schaeffer, A., Davies, P. L., Waite, A. M., and Armand, L. K. 2014. Phytoplankton composition under contrasting oceanographic conditions: Upwelling and downwelling (Eastern Australia). Continental Shelf Research, 75: 54–67.</w:t>
      </w:r>
    </w:p>
    <w:p w14:paraId="0D565EDA" w14:textId="77777777" w:rsidR="00B52476" w:rsidRDefault="00B52476" w:rsidP="00B52476">
      <w:pPr>
        <w:pStyle w:val="Bibliography"/>
      </w:pPr>
      <w:proofErr w:type="spellStart"/>
      <w:r>
        <w:t>Armbrecht</w:t>
      </w:r>
      <w:proofErr w:type="spellEnd"/>
      <w:r>
        <w:t xml:space="preserve">, L. H., Thompson, P. A., Wright, S. W., Schaeffer, A., Roughan, M., </w:t>
      </w:r>
      <w:proofErr w:type="spellStart"/>
      <w:r>
        <w:t>Henderiks</w:t>
      </w:r>
      <w:proofErr w:type="spellEnd"/>
      <w:r>
        <w:t>, J., and Armand, L. K. 2015. Comparison of the cross-shelf phytoplankton distribution of two oceanographically distinct regions off Australia. Journal of Marine Systems, 148: 26–38.</w:t>
      </w:r>
    </w:p>
    <w:p w14:paraId="458183D9" w14:textId="77777777" w:rsidR="00B52476" w:rsidRDefault="00B52476" w:rsidP="00B52476">
      <w:pPr>
        <w:pStyle w:val="Bibliography"/>
      </w:pPr>
      <w:r>
        <w:t xml:space="preserve">Baird, M. E., Timko, P. G., Middleton, J. H., Mullaney, T. J., Cox, D. R., and Suthers, I. M. 2008. Biological properties across the Tasman Front </w:t>
      </w:r>
      <w:proofErr w:type="spellStart"/>
      <w:r>
        <w:t>off</w:t>
      </w:r>
      <w:proofErr w:type="spellEnd"/>
      <w:r>
        <w:t xml:space="preserve"> southeast Australia. Deep-Sea Research Part I-Oceanographic Research Papers, 55: 1438–1455.</w:t>
      </w:r>
    </w:p>
    <w:p w14:paraId="14ABED95" w14:textId="77777777" w:rsidR="00B52476" w:rsidRDefault="00B52476" w:rsidP="00B52476">
      <w:pPr>
        <w:pStyle w:val="Bibliography"/>
      </w:pPr>
      <w:proofErr w:type="spellStart"/>
      <w:r>
        <w:t>Bakun</w:t>
      </w:r>
      <w:proofErr w:type="spellEnd"/>
      <w:r>
        <w:t>, A., and Weeks, S. J. 2008. The marine ecosystem off Peru: What are the secrets of its fishery productivity and what might its future hold? Progress in Oceanography, 79: 290–299.</w:t>
      </w:r>
    </w:p>
    <w:p w14:paraId="22C62720" w14:textId="77777777" w:rsidR="00B52476" w:rsidRDefault="00B52476" w:rsidP="00B52476">
      <w:pPr>
        <w:pStyle w:val="Bibliography"/>
      </w:pPr>
      <w:r>
        <w:t xml:space="preserve">Barnes, C., Maxwell, D., </w:t>
      </w:r>
      <w:proofErr w:type="spellStart"/>
      <w:r>
        <w:t>Reuman</w:t>
      </w:r>
      <w:proofErr w:type="spellEnd"/>
      <w:r>
        <w:t>, D. C., and Jennings, S. 2010. Global patterns in predator–prey size relationships reveal size dependency of trophic transfer efficiency. Ecology, 91: 222–232.</w:t>
      </w:r>
    </w:p>
    <w:p w14:paraId="26D7C0BB" w14:textId="77777777" w:rsidR="00B52476" w:rsidRDefault="00B52476" w:rsidP="00B52476">
      <w:pPr>
        <w:pStyle w:val="Bibliography"/>
      </w:pPr>
      <w:r>
        <w:t xml:space="preserve">Becker, É. C., </w:t>
      </w:r>
      <w:proofErr w:type="spellStart"/>
      <w:r>
        <w:t>Eiras</w:t>
      </w:r>
      <w:proofErr w:type="spellEnd"/>
      <w:r>
        <w:t xml:space="preserve"> Garcia, C. A., and Freire, A. S. 2018. </w:t>
      </w:r>
      <w:proofErr w:type="spellStart"/>
      <w:r>
        <w:t>Mesozooplankton</w:t>
      </w:r>
      <w:proofErr w:type="spellEnd"/>
      <w:r>
        <w:t xml:space="preserve"> distribution, especially copepods, according to water masses dynamics in the upper layer of the Southwestern Atlantic shelf (26°S to 29°S). Continental Shelf Research, 166: 10–21.</w:t>
      </w:r>
    </w:p>
    <w:p w14:paraId="3E099210" w14:textId="77777777" w:rsidR="00B52476" w:rsidRDefault="00B52476" w:rsidP="00B52476">
      <w:pPr>
        <w:pStyle w:val="Bibliography"/>
      </w:pPr>
      <w:r>
        <w:t xml:space="preserve">Bennett, S., </w:t>
      </w:r>
      <w:proofErr w:type="spellStart"/>
      <w:r>
        <w:t>Wernberg</w:t>
      </w:r>
      <w:proofErr w:type="spellEnd"/>
      <w:r>
        <w:t xml:space="preserve">, T., Connell, S. D., Hobday, A. J., Johnson, C. R., and </w:t>
      </w:r>
      <w:proofErr w:type="spellStart"/>
      <w:r>
        <w:t>Poloczanska</w:t>
      </w:r>
      <w:proofErr w:type="spellEnd"/>
      <w:r>
        <w:t>, E. S. 2015. The ‘Great Southern Reef’: social, ecological and economic value of Australia’s neglected kelp forests. Marine and Freshwater Research, 67: 47–56.</w:t>
      </w:r>
    </w:p>
    <w:p w14:paraId="10353845" w14:textId="77777777" w:rsidR="00B52476" w:rsidRDefault="00B52476" w:rsidP="00B52476">
      <w:pPr>
        <w:pStyle w:val="Bibliography"/>
      </w:pPr>
      <w:r>
        <w:t xml:space="preserve">Blanchard, J. L., Heneghan, R. F., Everett, J. D., </w:t>
      </w:r>
      <w:proofErr w:type="spellStart"/>
      <w:r>
        <w:t>Trebilco</w:t>
      </w:r>
      <w:proofErr w:type="spellEnd"/>
      <w:r>
        <w:t>, R., and Richardson, A. J. 2017. From Bacteria to Whales: Using Functional Size Spectra to Model Marine Ecosystems. Trends in Ecology &amp; Evolution, 32: 174–186.</w:t>
      </w:r>
    </w:p>
    <w:p w14:paraId="64BC7B57" w14:textId="77777777" w:rsidR="00B52476" w:rsidRDefault="00B52476" w:rsidP="00B52476">
      <w:pPr>
        <w:pStyle w:val="Bibliography"/>
      </w:pPr>
      <w:proofErr w:type="spellStart"/>
      <w:r>
        <w:t>Cetina</w:t>
      </w:r>
      <w:proofErr w:type="spellEnd"/>
      <w:r>
        <w:t>-Heredia, P., Roughan, M., van Sebille, E., and Coleman, M. A. 2014. Long-term trends in the East Australian Current separation latitude and eddy driven transport. Journal of Geophysical Research: Oceans, 119: 4351–4366.</w:t>
      </w:r>
    </w:p>
    <w:p w14:paraId="2DD4B55D" w14:textId="77777777" w:rsidR="00B52476" w:rsidRDefault="00B52476" w:rsidP="00B52476">
      <w:pPr>
        <w:pStyle w:val="Bibliography"/>
      </w:pPr>
      <w:r>
        <w:t>Champion, C., Suthers, I. M., and Smith, J. A. 2015. Zooplanktivory is a key process for fish production on a coastal artificial reef. Mar. Ecol.-Prog. Ser., 541: 1–14.</w:t>
      </w:r>
    </w:p>
    <w:p w14:paraId="543E74D2" w14:textId="77777777" w:rsidR="00B52476" w:rsidRDefault="00B52476" w:rsidP="00B52476">
      <w:pPr>
        <w:pStyle w:val="Bibliography"/>
      </w:pPr>
      <w:r>
        <w:t>Dai, A., and Trenberth, K. E. 2002. Estimates of Freshwater Discharge from Continents: Latitudinal and Seasonal Variations. Journal of Hydrometeorology, 3: 660–687.</w:t>
      </w:r>
    </w:p>
    <w:p w14:paraId="7B14736D" w14:textId="77777777" w:rsidR="00B52476" w:rsidRDefault="00B52476" w:rsidP="00B52476">
      <w:pPr>
        <w:pStyle w:val="Bibliography"/>
      </w:pPr>
      <w:r>
        <w:lastRenderedPageBreak/>
        <w:t xml:space="preserve">Everett, J. D., Baird, M. E., </w:t>
      </w:r>
      <w:proofErr w:type="spellStart"/>
      <w:r>
        <w:t>Oke</w:t>
      </w:r>
      <w:proofErr w:type="spellEnd"/>
      <w:r>
        <w:t>, P. R., and Suthers, I. M. 2012. An avenue of eddies: Quantifying the biophysical properties of mesoscale eddies in the Tasman Sea. Geophysical Research Letters, 39: 5.</w:t>
      </w:r>
    </w:p>
    <w:p w14:paraId="5A9D2651" w14:textId="77777777" w:rsidR="00B52476" w:rsidRDefault="00B52476" w:rsidP="00B52476">
      <w:pPr>
        <w:pStyle w:val="Bibliography"/>
      </w:pPr>
      <w:r>
        <w:t xml:space="preserve">Everett, J. D., Baird, M. E., Roughan, M., Suthers, I. M., and Doblin, M. A. 2014. Relative impact of seasonal and oceanographic drivers on surface chlorophyll </w:t>
      </w:r>
      <w:proofErr w:type="spellStart"/>
      <w:r>
        <w:t>a</w:t>
      </w:r>
      <w:proofErr w:type="spellEnd"/>
      <w:r>
        <w:t xml:space="preserve"> along a Western Boundary Current. Progress in Oceanography, 120: 340–351.</w:t>
      </w:r>
    </w:p>
    <w:p w14:paraId="59D3C5DE" w14:textId="77777777" w:rsidR="00B52476" w:rsidRDefault="00B52476" w:rsidP="00B52476">
      <w:pPr>
        <w:pStyle w:val="Bibliography"/>
      </w:pPr>
      <w:r>
        <w:t>Fiedler, P. C., and Bernard, H. J. 1987. Tuna aggregation and feeding near fronts observed in satellite imagery. Continental Shelf Research, 7: 871–881.</w:t>
      </w:r>
    </w:p>
    <w:p w14:paraId="2C5ACAB0" w14:textId="77777777" w:rsidR="00B52476" w:rsidRDefault="00B52476" w:rsidP="00B52476">
      <w:pPr>
        <w:pStyle w:val="Bibliography"/>
      </w:pPr>
      <w:r>
        <w:t>GEBCO Bathymetric Compilation Group. 2019. The GEBCO_2019 Grid - a continuous terrain model of the global oceans and land.</w:t>
      </w:r>
    </w:p>
    <w:p w14:paraId="321E9123" w14:textId="77777777" w:rsidR="00B52476" w:rsidRDefault="00B52476" w:rsidP="00B52476">
      <w:pPr>
        <w:pStyle w:val="Bibliography"/>
      </w:pPr>
      <w:r>
        <w:t>Heath, M. R. 1995. Size spectrum dynamics and the planktonic ecosystem of Loch Linnhe. ICES Journal of Marine Science, 52: 627–642. Oxford Academic.</w:t>
      </w:r>
    </w:p>
    <w:p w14:paraId="59B2C554" w14:textId="77777777" w:rsidR="00B52476" w:rsidRDefault="00B52476" w:rsidP="00B52476">
      <w:pPr>
        <w:pStyle w:val="Bibliography"/>
      </w:pPr>
      <w:r>
        <w:t>Hobday, A. J., and Hartmann, K. 2006. Near real-time spatial management based on habitat predictions for a longline bycatch species. Fisheries Management and Ecology, 13: 365–380.</w:t>
      </w:r>
    </w:p>
    <w:p w14:paraId="3A490AA5" w14:textId="77777777" w:rsidR="00B52476" w:rsidRDefault="00B52476" w:rsidP="00B52476">
      <w:pPr>
        <w:pStyle w:val="Bibliography"/>
      </w:pPr>
      <w:r>
        <w:t xml:space="preserve">Holland, M. M., Smith, J. A., Everett, J. D., </w:t>
      </w:r>
      <w:proofErr w:type="spellStart"/>
      <w:r>
        <w:t>Vergés</w:t>
      </w:r>
      <w:proofErr w:type="spellEnd"/>
      <w:r>
        <w:t>, A., and Suthers, I. M. 2020. Latitudinal patterns in trophic structure of temperate reef-associated fishes and predicted consequences of climate change. Fish and Fisheries, n/a. https://onlinelibrary.wiley.com/doi/abs/10.1111/faf.12488.</w:t>
      </w:r>
    </w:p>
    <w:p w14:paraId="1F2A41B2" w14:textId="77777777" w:rsidR="00B52476" w:rsidRDefault="00B52476" w:rsidP="00B52476">
      <w:pPr>
        <w:pStyle w:val="Bibliography"/>
      </w:pPr>
      <w:r>
        <w:t xml:space="preserve">Huntley, M. E., </w:t>
      </w:r>
      <w:proofErr w:type="spellStart"/>
      <w:r>
        <w:t>GonzÃÂ¡lez</w:t>
      </w:r>
      <w:proofErr w:type="spellEnd"/>
      <w:r>
        <w:t xml:space="preserve">, A., Zhu, Y., Zhou, M., and </w:t>
      </w:r>
      <w:proofErr w:type="spellStart"/>
      <w:r>
        <w:t>Irigoien</w:t>
      </w:r>
      <w:proofErr w:type="spellEnd"/>
      <w:r>
        <w:t>, X. 2000. Zooplankton dynamics in a mesoscale eddy-jet system off California. Marine Ecology Progress Series, 201: 165–178.</w:t>
      </w:r>
    </w:p>
    <w:p w14:paraId="332716C4" w14:textId="77777777" w:rsidR="00B52476" w:rsidRDefault="00B52476" w:rsidP="00B52476">
      <w:pPr>
        <w:pStyle w:val="Bibliography"/>
      </w:pPr>
      <w:proofErr w:type="spellStart"/>
      <w:r>
        <w:t>Irigoien</w:t>
      </w:r>
      <w:proofErr w:type="spellEnd"/>
      <w:r>
        <w:t xml:space="preserve">, X., Fernandes, J. A., Grosjean, P., Denis, K., </w:t>
      </w:r>
      <w:proofErr w:type="spellStart"/>
      <w:r>
        <w:t>Albaina</w:t>
      </w:r>
      <w:proofErr w:type="spellEnd"/>
      <w:r>
        <w:t>, A., and Santos, M. 2009. Spring zooplankton distribution in the Bay of Biscay from 1998 to 2006 in relation with anchovy recruitment. Journal of Plankton Research, 31: 1–17.</w:t>
      </w:r>
    </w:p>
    <w:p w14:paraId="7DA13384" w14:textId="77777777" w:rsidR="00B52476" w:rsidRDefault="00B52476" w:rsidP="00B52476">
      <w:pPr>
        <w:pStyle w:val="Bibliography"/>
      </w:pPr>
      <w:r>
        <w:t xml:space="preserve">Kelly, P., Clementson, L., Davies, C., </w:t>
      </w:r>
      <w:proofErr w:type="spellStart"/>
      <w:r>
        <w:t>Corney</w:t>
      </w:r>
      <w:proofErr w:type="spellEnd"/>
      <w:r>
        <w:t xml:space="preserve">, S., and </w:t>
      </w:r>
      <w:proofErr w:type="spellStart"/>
      <w:r>
        <w:t>Swadling</w:t>
      </w:r>
      <w:proofErr w:type="spellEnd"/>
      <w:r>
        <w:t>, K. 2016. Zooplankton responses to increasing sea surface temperatures in the southeastern Australia global marine hotspot. Estuarine, Coastal and Shelf Science, 180: 242–257.</w:t>
      </w:r>
    </w:p>
    <w:p w14:paraId="2C4258BF" w14:textId="77777777" w:rsidR="00B52476" w:rsidRDefault="00B52476" w:rsidP="00B52476">
      <w:pPr>
        <w:pStyle w:val="Bibliography"/>
      </w:pPr>
      <w:r>
        <w:t>Kerr, S. R., and Dickie, L. M. 2001. The biomass spectrum: a predator-prey theory of aquatic production. Columbia University Press.</w:t>
      </w:r>
    </w:p>
    <w:p w14:paraId="085372BA" w14:textId="77777777" w:rsidR="00B52476" w:rsidRDefault="00B52476" w:rsidP="00B52476">
      <w:pPr>
        <w:pStyle w:val="Bibliography"/>
      </w:pPr>
      <w:proofErr w:type="spellStart"/>
      <w:r>
        <w:t>Krupica</w:t>
      </w:r>
      <w:proofErr w:type="spellEnd"/>
      <w:r>
        <w:t xml:space="preserve">, K. L., </w:t>
      </w:r>
      <w:proofErr w:type="spellStart"/>
      <w:r>
        <w:t>Sprules</w:t>
      </w:r>
      <w:proofErr w:type="spellEnd"/>
      <w:r>
        <w:t>, W. G., and Herman, A. W. 2012. The utility of body size indices derived from optical plankton counter data for the characterization of marine zooplankton assemblages. Continental Shelf Research, 36: 29–40.</w:t>
      </w:r>
    </w:p>
    <w:p w14:paraId="04650D29" w14:textId="77777777" w:rsidR="00B52476" w:rsidRDefault="00B52476" w:rsidP="00B52476">
      <w:pPr>
        <w:pStyle w:val="Bibliography"/>
      </w:pPr>
      <w:r>
        <w:t xml:space="preserve">Lynch, T. P., Morello, E. B., Evans, K., Richardson, A. J., Rochester, W., Steinberg, C. R., Roughan, M., </w:t>
      </w:r>
      <w:r>
        <w:rPr>
          <w:i/>
          <w:iCs/>
        </w:rPr>
        <w:t>et al.</w:t>
      </w:r>
      <w:r>
        <w:t xml:space="preserve"> 2014. IMOS National Reference Stations: A Continental-Wide Physical, Chemical and Biological Coastal Observing System. PLOS ONE, 9: e113652. Public Library of Science.</w:t>
      </w:r>
    </w:p>
    <w:p w14:paraId="33B68B3A" w14:textId="77777777" w:rsidR="00B52476" w:rsidRDefault="00B52476" w:rsidP="00B52476">
      <w:pPr>
        <w:pStyle w:val="Bibliography"/>
      </w:pPr>
      <w:proofErr w:type="spellStart"/>
      <w:r>
        <w:t>Marcolin</w:t>
      </w:r>
      <w:proofErr w:type="spellEnd"/>
      <w:r>
        <w:t xml:space="preserve">, C., Lopes, R., and Jackson, G. 2015. Estimating zooplankton vertical distribution from combined LOPC and </w:t>
      </w:r>
      <w:proofErr w:type="spellStart"/>
      <w:r>
        <w:t>ZooScan</w:t>
      </w:r>
      <w:proofErr w:type="spellEnd"/>
      <w:r>
        <w:t xml:space="preserve"> observations on the Brazilian Coast. Marine Biology, 162: 2171–2186.</w:t>
      </w:r>
    </w:p>
    <w:p w14:paraId="7D0805C9" w14:textId="77777777" w:rsidR="00B52476" w:rsidRDefault="00B52476" w:rsidP="00B52476">
      <w:pPr>
        <w:pStyle w:val="Bibliography"/>
      </w:pPr>
      <w:proofErr w:type="spellStart"/>
      <w:r>
        <w:t>Marcolin</w:t>
      </w:r>
      <w:proofErr w:type="spellEnd"/>
      <w:r>
        <w:t xml:space="preserve">, C. da R., </w:t>
      </w:r>
      <w:proofErr w:type="spellStart"/>
      <w:r>
        <w:t>Schultes</w:t>
      </w:r>
      <w:proofErr w:type="spellEnd"/>
      <w:r>
        <w:t xml:space="preserve">, S., Jackson, G. A., and Lopes, R. M. 2013. Plankton and </w:t>
      </w:r>
      <w:proofErr w:type="spellStart"/>
      <w:r>
        <w:t>seston</w:t>
      </w:r>
      <w:proofErr w:type="spellEnd"/>
      <w:r>
        <w:t xml:space="preserve"> size spectra estimated by the LOPC and </w:t>
      </w:r>
      <w:proofErr w:type="spellStart"/>
      <w:r>
        <w:t>ZooScan</w:t>
      </w:r>
      <w:proofErr w:type="spellEnd"/>
      <w:r>
        <w:t xml:space="preserve"> in the </w:t>
      </w:r>
      <w:proofErr w:type="spellStart"/>
      <w:r>
        <w:t>Abrolhos</w:t>
      </w:r>
      <w:proofErr w:type="spellEnd"/>
      <w:r>
        <w:t xml:space="preserve"> Bank ecosystem (SE Atlantic). Continental Shelf Research, 70: 74–87.</w:t>
      </w:r>
    </w:p>
    <w:p w14:paraId="37D2E86E" w14:textId="77777777" w:rsidR="00B52476" w:rsidRDefault="00B52476" w:rsidP="00B52476">
      <w:pPr>
        <w:pStyle w:val="Bibliography"/>
      </w:pPr>
      <w:r>
        <w:t xml:space="preserve">Marquis, E., </w:t>
      </w:r>
      <w:proofErr w:type="spellStart"/>
      <w:r>
        <w:t>Niquil</w:t>
      </w:r>
      <w:proofErr w:type="spellEnd"/>
      <w:r>
        <w:t xml:space="preserve">, N., </w:t>
      </w:r>
      <w:proofErr w:type="spellStart"/>
      <w:r>
        <w:t>Vézina</w:t>
      </w:r>
      <w:proofErr w:type="spellEnd"/>
      <w:r>
        <w:t xml:space="preserve">, A. F., </w:t>
      </w:r>
      <w:proofErr w:type="spellStart"/>
      <w:r>
        <w:t>Petitgas</w:t>
      </w:r>
      <w:proofErr w:type="spellEnd"/>
      <w:r>
        <w:t xml:space="preserve">, P., and Dupuy, C. 2011. Influence of planktonic </w:t>
      </w:r>
      <w:proofErr w:type="spellStart"/>
      <w:r>
        <w:t>foodweb</w:t>
      </w:r>
      <w:proofErr w:type="spellEnd"/>
      <w:r>
        <w:t xml:space="preserve"> structure on a system’s capacity to support pelagic production: an inverse analysis approach. Ices Journal of Marine Science, 68: 803–812.</w:t>
      </w:r>
    </w:p>
    <w:p w14:paraId="312B99E8" w14:textId="77777777" w:rsidR="00B52476" w:rsidRDefault="00B52476" w:rsidP="00B52476">
      <w:pPr>
        <w:pStyle w:val="Bibliography"/>
      </w:pPr>
      <w:r>
        <w:lastRenderedPageBreak/>
        <w:t xml:space="preserve">Mata, M. M., </w:t>
      </w:r>
      <w:proofErr w:type="spellStart"/>
      <w:r>
        <w:t>Wijffels</w:t>
      </w:r>
      <w:proofErr w:type="spellEnd"/>
      <w:r>
        <w:t>, S. E., Church, J. A., and Tomczak, M. 2006. Eddy shedding and energy conversions in the East Australian Current. Journal of Geophysical Research: Oceans, 111.</w:t>
      </w:r>
    </w:p>
    <w:p w14:paraId="70BC19DE" w14:textId="77777777" w:rsidR="00B52476" w:rsidRDefault="00B52476" w:rsidP="00B52476">
      <w:pPr>
        <w:pStyle w:val="Bibliography"/>
      </w:pPr>
      <w:proofErr w:type="spellStart"/>
      <w:r>
        <w:t>Oke</w:t>
      </w:r>
      <w:proofErr w:type="spellEnd"/>
      <w:r>
        <w:t>, P. R., and Middleton, J. H. 2001. Nutrient enrichment off Port Stephens: the role of the East Australian Current. Continental Shelf Research, 21: 587–606.</w:t>
      </w:r>
    </w:p>
    <w:p w14:paraId="7B394983" w14:textId="77777777" w:rsidR="00B52476" w:rsidRDefault="00B52476" w:rsidP="00B52476">
      <w:pPr>
        <w:pStyle w:val="Bibliography"/>
      </w:pPr>
      <w:proofErr w:type="spellStart"/>
      <w:r>
        <w:t>Oke</w:t>
      </w:r>
      <w:proofErr w:type="spellEnd"/>
      <w:r>
        <w:t xml:space="preserve">, P. R., Roughan, M., </w:t>
      </w:r>
      <w:proofErr w:type="spellStart"/>
      <w:r>
        <w:t>Cetina</w:t>
      </w:r>
      <w:proofErr w:type="spellEnd"/>
      <w:r>
        <w:t xml:space="preserve">-Heredia, P., </w:t>
      </w:r>
      <w:proofErr w:type="spellStart"/>
      <w:r>
        <w:t>Pilo</w:t>
      </w:r>
      <w:proofErr w:type="spellEnd"/>
      <w:r>
        <w:t xml:space="preserve">, G. S., Ridgway, K. R., </w:t>
      </w:r>
      <w:proofErr w:type="spellStart"/>
      <w:r>
        <w:t>Rykova</w:t>
      </w:r>
      <w:proofErr w:type="spellEnd"/>
      <w:r>
        <w:t xml:space="preserve">, T., Archer, M. R., </w:t>
      </w:r>
      <w:r>
        <w:rPr>
          <w:i/>
          <w:iCs/>
        </w:rPr>
        <w:t>et al.</w:t>
      </w:r>
      <w:r>
        <w:t xml:space="preserve"> 2019. Revisiting the circulation of the East Australian Current: Its path, separation, and eddy field. Progress in Oceanography, 176: 102139.</w:t>
      </w:r>
    </w:p>
    <w:p w14:paraId="5FC62E22" w14:textId="77777777" w:rsidR="00B52476" w:rsidRDefault="00B52476" w:rsidP="00B52476">
      <w:pPr>
        <w:pStyle w:val="Bibliography"/>
      </w:pPr>
      <w:r>
        <w:t xml:space="preserve">Pauly, D., Christensen, V., </w:t>
      </w:r>
      <w:proofErr w:type="spellStart"/>
      <w:r>
        <w:t>Guénette</w:t>
      </w:r>
      <w:proofErr w:type="spellEnd"/>
      <w:r>
        <w:t xml:space="preserve">, S., Pitcher, T. J., </w:t>
      </w:r>
      <w:proofErr w:type="spellStart"/>
      <w:r>
        <w:t>Sumaila</w:t>
      </w:r>
      <w:proofErr w:type="spellEnd"/>
      <w:r>
        <w:t xml:space="preserve">, U. R., Walters, C. J., Watson, R., </w:t>
      </w:r>
      <w:r>
        <w:rPr>
          <w:i/>
          <w:iCs/>
        </w:rPr>
        <w:t>et al.</w:t>
      </w:r>
      <w:r>
        <w:t xml:space="preserve"> 2002. Towards sustainability in world fisheries. Nature, 418: 689–695. Nature Publishing Group.</w:t>
      </w:r>
    </w:p>
    <w:p w14:paraId="50E4BED1" w14:textId="77777777" w:rsidR="00B52476" w:rsidRDefault="00B52476" w:rsidP="00B52476">
      <w:pPr>
        <w:pStyle w:val="Bibliography"/>
      </w:pPr>
      <w:r>
        <w:t xml:space="preserve">Pereira </w:t>
      </w:r>
      <w:proofErr w:type="spellStart"/>
      <w:r>
        <w:t>Brandini</w:t>
      </w:r>
      <w:proofErr w:type="spellEnd"/>
      <w:r>
        <w:t xml:space="preserve">, F., Nogueira, M., </w:t>
      </w:r>
      <w:proofErr w:type="spellStart"/>
      <w:r>
        <w:t>Simião</w:t>
      </w:r>
      <w:proofErr w:type="spellEnd"/>
      <w:r>
        <w:t xml:space="preserve">, M., Carlos </w:t>
      </w:r>
      <w:proofErr w:type="spellStart"/>
      <w:r>
        <w:t>Ugaz</w:t>
      </w:r>
      <w:proofErr w:type="spellEnd"/>
      <w:r>
        <w:t xml:space="preserve"> </w:t>
      </w:r>
      <w:proofErr w:type="spellStart"/>
      <w:r>
        <w:t>Codina</w:t>
      </w:r>
      <w:proofErr w:type="spellEnd"/>
      <w:r>
        <w:t xml:space="preserve">, J., and Almeida </w:t>
      </w:r>
      <w:proofErr w:type="spellStart"/>
      <w:r>
        <w:t>Noernberg</w:t>
      </w:r>
      <w:proofErr w:type="spellEnd"/>
      <w:r>
        <w:t>, M. 2014. Deep chlorophyll maximum and plankton community response to oceanic bottom intrusions on the continental shelf in the South Brazilian Bight. Continental Shelf Research, 89: 61–75.</w:t>
      </w:r>
    </w:p>
    <w:p w14:paraId="72794A6A" w14:textId="77777777" w:rsidR="00B52476" w:rsidRDefault="00B52476" w:rsidP="00B52476">
      <w:pPr>
        <w:pStyle w:val="Bibliography"/>
      </w:pPr>
      <w:r>
        <w:t>Pritchard, T. R., Lee, R. S., Ajani, P. A., Rendell, P. S., Black, K., and Koop, K. 2003. Phytoplankton Responses to Nutrient Sources in Coastal Waters off Southeastern Australia. Aquatic Ecosystem Health &amp; Management, 6: 105–117. Taylor &amp; Francis.</w:t>
      </w:r>
    </w:p>
    <w:p w14:paraId="3228B354" w14:textId="77777777" w:rsidR="00B52476" w:rsidRDefault="00B52476" w:rsidP="00B52476">
      <w:pPr>
        <w:pStyle w:val="Bibliography"/>
      </w:pPr>
      <w:r>
        <w:t xml:space="preserve">Reese, D. C., O’Malley, R. T., Brodeur, R. D., and </w:t>
      </w:r>
      <w:proofErr w:type="spellStart"/>
      <w:r>
        <w:t>Churnside</w:t>
      </w:r>
      <w:proofErr w:type="spellEnd"/>
      <w:r>
        <w:t>, J. H. 2011. Epipelagic fish distributions in relation to thermal fronts in a coastal upwelling system using high-resolution remote-sensing techniques. ICES Journal of Marine Science, 68: 1865–1874. Oxford Academic.</w:t>
      </w:r>
    </w:p>
    <w:p w14:paraId="5E7469DE" w14:textId="77777777" w:rsidR="00B52476" w:rsidRDefault="00B52476" w:rsidP="00B52476">
      <w:pPr>
        <w:pStyle w:val="Bibliography"/>
      </w:pPr>
      <w:proofErr w:type="spellStart"/>
      <w:r>
        <w:t>Revill</w:t>
      </w:r>
      <w:proofErr w:type="spellEnd"/>
      <w:r>
        <w:t xml:space="preserve">, A. T., Young, J. W., and </w:t>
      </w:r>
      <w:proofErr w:type="spellStart"/>
      <w:r>
        <w:t>Lansdell</w:t>
      </w:r>
      <w:proofErr w:type="spellEnd"/>
      <w:r>
        <w:t>, M. 2009. Stable isotopic evidence for trophic groupings and bio-regionalization of predators and their prey in oceanic waters off eastern Australia. Marine Biology, 156: 1241–1253.</w:t>
      </w:r>
    </w:p>
    <w:p w14:paraId="330E4703" w14:textId="77777777" w:rsidR="00B52476" w:rsidRDefault="00B52476" w:rsidP="00B52476">
      <w:pPr>
        <w:pStyle w:val="Bibliography"/>
      </w:pPr>
      <w:r>
        <w:t>Richardson, A. J. 2008. In hot water: zooplankton and climate change. ICES Journal of Marine Science, 65: 279–295.</w:t>
      </w:r>
    </w:p>
    <w:p w14:paraId="45C6FE01" w14:textId="77777777" w:rsidR="00B52476" w:rsidRDefault="00B52476" w:rsidP="00B52476">
      <w:pPr>
        <w:pStyle w:val="Bibliography"/>
      </w:pPr>
      <w:r>
        <w:t xml:space="preserve">Rossi, V., Schaeffer, A., Wood, J., </w:t>
      </w:r>
      <w:proofErr w:type="spellStart"/>
      <w:r>
        <w:t>Galibert</w:t>
      </w:r>
      <w:proofErr w:type="spellEnd"/>
      <w:r>
        <w:t xml:space="preserve">, G., Morris, B., </w:t>
      </w:r>
      <w:proofErr w:type="spellStart"/>
      <w:r>
        <w:t>Sudre</w:t>
      </w:r>
      <w:proofErr w:type="spellEnd"/>
      <w:r>
        <w:t xml:space="preserv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7E0B43E0" w14:textId="77777777" w:rsidR="00B52476" w:rsidRDefault="00B52476" w:rsidP="00B52476">
      <w:pPr>
        <w:pStyle w:val="Bibliography"/>
      </w:pPr>
      <w:r>
        <w:t>Roughan, M., and Middleton, J. H. 2002. A comparison of observed upwelling mechanisms off the east coast of Australia. Continental Shelf Research, 22: 2551–2572.</w:t>
      </w:r>
    </w:p>
    <w:p w14:paraId="1137EE93" w14:textId="77777777" w:rsidR="00B52476" w:rsidRDefault="00B52476" w:rsidP="00B52476">
      <w:pPr>
        <w:pStyle w:val="Bibliography"/>
      </w:pPr>
      <w:r>
        <w:t>Roughan, M., Macdonald, H. S., Baird, M. E., and Glasby, T. M. 2011. Modelling coastal connectivity in a Western Boundary Current: Seasonal and inter-annual variability. Deep-Sea Research Part Ii-Topical Studies in Oceanography, 58: 628–644.</w:t>
      </w:r>
    </w:p>
    <w:p w14:paraId="29C83D2B" w14:textId="77777777" w:rsidR="00B52476" w:rsidRDefault="00B52476" w:rsidP="00B52476">
      <w:pPr>
        <w:pStyle w:val="Bibliography"/>
      </w:pPr>
      <w:proofErr w:type="spellStart"/>
      <w:r>
        <w:t>Sabatès</w:t>
      </w:r>
      <w:proofErr w:type="spellEnd"/>
      <w:r>
        <w:t xml:space="preserve">, A., Gili, J. M., and </w:t>
      </w:r>
      <w:proofErr w:type="spellStart"/>
      <w:r>
        <w:t>Pagès</w:t>
      </w:r>
      <w:proofErr w:type="spellEnd"/>
      <w:r>
        <w:t>, F. 1989. Relationship between zooplankton distribution, geographic characteristics and hydrographic patterns off the Catalan coast (Western Mediterranean). Marine Biology, 103: 153–159.</w:t>
      </w:r>
    </w:p>
    <w:p w14:paraId="01DF6434" w14:textId="77777777" w:rsidR="00B52476" w:rsidRDefault="00B52476" w:rsidP="00B52476">
      <w:pPr>
        <w:pStyle w:val="Bibliography"/>
      </w:pPr>
      <w:r>
        <w:t>Schaeffer, A., Roughan, M., and Morris, B. D. 2013. Cross-shelf dynamics in a western boundary current regime: Implications for upwelling. Journal of Physical Oceanography, 44: 2812–2813.</w:t>
      </w:r>
    </w:p>
    <w:p w14:paraId="7213E09A" w14:textId="77777777" w:rsidR="00B52476" w:rsidRDefault="00B52476" w:rsidP="00B52476">
      <w:pPr>
        <w:pStyle w:val="Bibliography"/>
      </w:pPr>
      <w:r>
        <w:t>Schaeffer, A., Roughan, M., and Wood, J. E. 2014. Observed bottom boundary layer transport and uplift on the continental shelf adjacent to a western boundary current. Journal of Geophysical Research-Oceans, 119: 4922–4939.</w:t>
      </w:r>
    </w:p>
    <w:p w14:paraId="7F9C593F" w14:textId="77777777" w:rsidR="00B52476" w:rsidRDefault="00B52476" w:rsidP="00B52476">
      <w:pPr>
        <w:pStyle w:val="Bibliography"/>
      </w:pPr>
      <w:r>
        <w:lastRenderedPageBreak/>
        <w:t>Schaeffer, A., and Roughan, M. 2015. Influence of a western boundary current on shelf dynamics and upwelling from repeat glider deployments. Geophysical Research Letters, 42: 121–128.</w:t>
      </w:r>
    </w:p>
    <w:p w14:paraId="2C18CCFC" w14:textId="77777777" w:rsidR="00B52476" w:rsidRDefault="00B52476" w:rsidP="00B52476">
      <w:pPr>
        <w:pStyle w:val="Bibliography"/>
      </w:pPr>
      <w:r>
        <w:t>Sheldon, R. W., Prakash, A., and Sutcliffe, W. H. 1972. The Size Distribution of Particles in the Ocean. Limnology and Oceanography, 17: 327–340.</w:t>
      </w:r>
    </w:p>
    <w:p w14:paraId="4E7CA634" w14:textId="77777777" w:rsidR="00B52476" w:rsidRDefault="00B52476" w:rsidP="00B52476">
      <w:pPr>
        <w:pStyle w:val="Bibliography"/>
      </w:pPr>
      <w:proofErr w:type="spellStart"/>
      <w:r>
        <w:t>Sourisseau</w:t>
      </w:r>
      <w:proofErr w:type="spellEnd"/>
      <w:r>
        <w:t xml:space="preserve">, M., and </w:t>
      </w:r>
      <w:proofErr w:type="spellStart"/>
      <w:r>
        <w:t>Carlotti</w:t>
      </w:r>
      <w:proofErr w:type="spellEnd"/>
      <w:r>
        <w:t>, F. 2006. Spatial distribution of zooplankton size spectra on the French continental shelf of the Bay of Biscay during spring 2000 and 2001. Journal of Geophysical Research: Oceans, 111.</w:t>
      </w:r>
    </w:p>
    <w:p w14:paraId="1F00FDBF" w14:textId="77777777" w:rsidR="00B52476" w:rsidRDefault="00B52476" w:rsidP="00B52476">
      <w:pPr>
        <w:pStyle w:val="Bibliography"/>
      </w:pPr>
      <w:r>
        <w:t xml:space="preserve">Sun, C., Feng, M., </w:t>
      </w:r>
      <w:proofErr w:type="spellStart"/>
      <w:r>
        <w:t>Matear</w:t>
      </w:r>
      <w:proofErr w:type="spellEnd"/>
      <w:r>
        <w:t>, R. J., Chamberlain, M. A., Craig, P., Ridgway, K. R., and Schiller, A. 2012. Marine Downscaling of a Future Climate Scenario for Australian Boundary Currents. Journal of Climate, 25: 2947–2962.</w:t>
      </w:r>
    </w:p>
    <w:p w14:paraId="04134E99" w14:textId="77777777" w:rsidR="00B52476" w:rsidRDefault="00B52476" w:rsidP="00B52476">
      <w:pPr>
        <w:pStyle w:val="Bibliography"/>
      </w:pPr>
      <w:r>
        <w:t>Suthers, I. M., Taggart, C. T., Rissik, D., and Baird, M. E. 2006. Day and night ichthyoplankton assemblages and zooplankton biomass size spectrum in a deep ocean island wake. Marine Ecology Progress Series, 322: 225–238.</w:t>
      </w:r>
    </w:p>
    <w:p w14:paraId="73BAFE9F" w14:textId="77777777" w:rsidR="00B52476" w:rsidRDefault="00B52476" w:rsidP="00B52476">
      <w:pPr>
        <w:pStyle w:val="Bibliography"/>
      </w:pPr>
      <w:r>
        <w:t xml:space="preserve">Suthers, I. M., Everett, J. D., Roughan, M., Young, J. W., </w:t>
      </w:r>
      <w:proofErr w:type="spellStart"/>
      <w:r>
        <w:t>Oke</w:t>
      </w:r>
      <w:proofErr w:type="spellEnd"/>
      <w:r>
        <w:t xml:space="preserve">, P. R., </w:t>
      </w:r>
      <w:proofErr w:type="spellStart"/>
      <w:r>
        <w:t>Condie</w:t>
      </w:r>
      <w:proofErr w:type="spellEnd"/>
      <w:r>
        <w:t xml:space="preserve">, S. A., Hartog, J. R., </w:t>
      </w:r>
      <w:r>
        <w:rPr>
          <w:i/>
          <w:iCs/>
        </w:rPr>
        <w:t>et al.</w:t>
      </w:r>
      <w:r>
        <w:t xml:space="preserve"> 2011. The strengthening East Australian Current, its eddies and biological effects - an introduction and overview. Deep-Sea Research Part Ii-Topical Studies in Oceanography, 58: 538–546.</w:t>
      </w:r>
    </w:p>
    <w:p w14:paraId="67C71F0F" w14:textId="77777777" w:rsidR="00B52476" w:rsidRDefault="00B52476" w:rsidP="00B52476">
      <w:pPr>
        <w:pStyle w:val="Bibliography"/>
      </w:pPr>
      <w:r>
        <w:t>Thompson, P. A., Baird, M. E., Ingleton, T., and Doblin, M. A. 2009. Long-term changes in temperate Australian coastal waters: implications for phytoplankton. Marine Ecology Progress Series, 394: 1–19.</w:t>
      </w:r>
    </w:p>
    <w:p w14:paraId="5CFF61AE" w14:textId="77777777" w:rsidR="00B52476" w:rsidRDefault="00B52476" w:rsidP="00B52476">
      <w:pPr>
        <w:pStyle w:val="Bibliography"/>
      </w:pPr>
      <w:proofErr w:type="spellStart"/>
      <w:r>
        <w:t>Tilzey</w:t>
      </w:r>
      <w:proofErr w:type="spellEnd"/>
      <w:r>
        <w:t>, R. D. J., and Rowling, K. R. 2001. History of Australia’s South East Fishery: a scientist’s perspective. Marine and Freshwater Research, 52: 361–375.</w:t>
      </w:r>
    </w:p>
    <w:p w14:paraId="4C534B3E" w14:textId="77777777" w:rsidR="00B52476" w:rsidRDefault="00B52476" w:rsidP="00B52476">
      <w:pPr>
        <w:pStyle w:val="Bibliography"/>
      </w:pPr>
      <w:r>
        <w:t xml:space="preserve">Tomczak, M., Pender, L., and </w:t>
      </w:r>
      <w:proofErr w:type="spellStart"/>
      <w:r>
        <w:t>Liefrink</w:t>
      </w:r>
      <w:proofErr w:type="spellEnd"/>
      <w:r>
        <w:t>, S. 2004. Variability of the Subtropical Front in the Indian Ocean south of Australia. Ocean Dynamics, 54: 506–519.</w:t>
      </w:r>
    </w:p>
    <w:p w14:paraId="327A6D1B" w14:textId="77777777" w:rsidR="00B52476" w:rsidRDefault="00B52476" w:rsidP="00B52476">
      <w:pPr>
        <w:pStyle w:val="Bibliography"/>
      </w:pPr>
      <w:r>
        <w:t xml:space="preserve">Tracey, S., Buxton, C., Gardner, C., Green, B., Hartmann, K., </w:t>
      </w:r>
      <w:proofErr w:type="spellStart"/>
      <w:r>
        <w:t>Haward</w:t>
      </w:r>
      <w:proofErr w:type="spellEnd"/>
      <w:r>
        <w:t xml:space="preserve">, M., </w:t>
      </w:r>
      <w:proofErr w:type="spellStart"/>
      <w:r>
        <w:t>Jabour</w:t>
      </w:r>
      <w:proofErr w:type="spellEnd"/>
      <w:r>
        <w:t xml:space="preserve">, J., </w:t>
      </w:r>
      <w:r>
        <w:rPr>
          <w:i/>
          <w:iCs/>
        </w:rPr>
        <w:t>et al.</w:t>
      </w:r>
      <w:r>
        <w:t xml:space="preserve"> 2013. Super Trawler </w:t>
      </w:r>
      <w:proofErr w:type="spellStart"/>
      <w:r>
        <w:t>Scuppered</w:t>
      </w:r>
      <w:proofErr w:type="spellEnd"/>
      <w:r>
        <w:t xml:space="preserve"> in Australian Fisheries Management Reform. Fisheries, 38: 345–350.</w:t>
      </w:r>
    </w:p>
    <w:p w14:paraId="1DB867A6" w14:textId="77777777" w:rsidR="00B52476" w:rsidRDefault="00B52476" w:rsidP="00B52476">
      <w:pPr>
        <w:pStyle w:val="Bibliography"/>
      </w:pPr>
      <w:r>
        <w:t>Truong, L., Suthers, I. M., Cruz, D. O., and Smith, J. A. 2017. Plankton supports the majority of fish biomass on temperate rocky reefs. Marine Biology, 164: 12.</w:t>
      </w:r>
    </w:p>
    <w:p w14:paraId="466CFFAE" w14:textId="77777777" w:rsidR="00B52476" w:rsidRDefault="00B52476" w:rsidP="00B52476">
      <w:pPr>
        <w:pStyle w:val="Bibliography"/>
      </w:pPr>
      <w:r>
        <w:t xml:space="preserve">Turner, J. T., and </w:t>
      </w:r>
      <w:proofErr w:type="spellStart"/>
      <w:r>
        <w:t>Dagg</w:t>
      </w:r>
      <w:proofErr w:type="spellEnd"/>
      <w:r>
        <w:t>, M. J. 1983. Vertical Distributions of Continental Shelf Zooplankton in Stratified and Isothermal Waters. Biological Oceanography, 3: 1–40.</w:t>
      </w:r>
    </w:p>
    <w:p w14:paraId="5E998EC6" w14:textId="77777777" w:rsidR="00B52476" w:rsidRDefault="00B52476" w:rsidP="00B52476">
      <w:pPr>
        <w:pStyle w:val="Bibliography"/>
      </w:pPr>
      <w:proofErr w:type="spellStart"/>
      <w:r>
        <w:t>Vandromme</w:t>
      </w:r>
      <w:proofErr w:type="spellEnd"/>
      <w:r>
        <w:t xml:space="preserve">, P., Nogueira, E., </w:t>
      </w:r>
      <w:proofErr w:type="spellStart"/>
      <w:r>
        <w:t>Huret</w:t>
      </w:r>
      <w:proofErr w:type="spellEnd"/>
      <w:r>
        <w:t xml:space="preserve">, M., Lopez-Urrutia, Á., González, G. G.-N., </w:t>
      </w:r>
      <w:proofErr w:type="spellStart"/>
      <w:r>
        <w:t>Sourisseau</w:t>
      </w:r>
      <w:proofErr w:type="spellEnd"/>
      <w:r>
        <w:t xml:space="preserve">, M., and </w:t>
      </w:r>
      <w:proofErr w:type="spellStart"/>
      <w:r>
        <w:t>Petitgas</w:t>
      </w:r>
      <w:proofErr w:type="spellEnd"/>
      <w:r>
        <w:t>, P. 2014. Springtime zooplankton size structure over the continental shelf of the Bay of Biscay. Ocean Science, 10: 821–835.</w:t>
      </w:r>
    </w:p>
    <w:p w14:paraId="44073698" w14:textId="77777777" w:rsidR="00B52476" w:rsidRDefault="00B52476" w:rsidP="00B52476">
      <w:pPr>
        <w:pStyle w:val="Bibliography"/>
      </w:pPr>
      <w:proofErr w:type="spellStart"/>
      <w:r>
        <w:t>Vidondo</w:t>
      </w:r>
      <w:proofErr w:type="spellEnd"/>
      <w:r>
        <w:t>, B., Prairie, Y. T., Blanco, J. M., and Duarte, C. M. 1997. Some aspects of the analysis of size spectra in aquatic ecology. Limnology and Oceanography, 42: 184–192.</w:t>
      </w:r>
    </w:p>
    <w:p w14:paraId="63C637F0" w14:textId="77777777" w:rsidR="00B52476" w:rsidRDefault="00B52476" w:rsidP="00B52476">
      <w:pPr>
        <w:pStyle w:val="Bibliography"/>
      </w:pPr>
      <w:r>
        <w:t>Wood, J. E., Schaeffer, A., Roughan, M., and Tate, P. M. 2016. Seasonal variability in the continental shelf waters off southeastern Australia: Fact or fiction? Continental Shelf Research, 112: 92–103.</w:t>
      </w:r>
    </w:p>
    <w:p w14:paraId="465CE068" w14:textId="77777777" w:rsidR="00B52476" w:rsidRDefault="00B52476" w:rsidP="00B52476">
      <w:pPr>
        <w:pStyle w:val="Bibliography"/>
      </w:pPr>
      <w:r>
        <w:t xml:space="preserve">Wu, L., Cai, W., Zhang, L., Nakamura, H., </w:t>
      </w:r>
      <w:proofErr w:type="spellStart"/>
      <w:r>
        <w:t>Timmermann</w:t>
      </w:r>
      <w:proofErr w:type="spellEnd"/>
      <w:r>
        <w:t xml:space="preserve">, A., Joyce, T., </w:t>
      </w:r>
      <w:proofErr w:type="spellStart"/>
      <w:r>
        <w:t>McPhaden</w:t>
      </w:r>
      <w:proofErr w:type="spellEnd"/>
      <w:r>
        <w:t xml:space="preserve">, M. J., </w:t>
      </w:r>
      <w:r>
        <w:rPr>
          <w:i/>
          <w:iCs/>
        </w:rPr>
        <w:t>et al.</w:t>
      </w:r>
      <w:r>
        <w:t xml:space="preserve"> 2012. Enhanced warming over the global subtropical western boundary currents. Nature Climate Change, 2: 161–166. Nature Publishing Group.</w:t>
      </w:r>
    </w:p>
    <w:p w14:paraId="7419D709" w14:textId="77777777" w:rsidR="00B52476" w:rsidRDefault="00B52476" w:rsidP="00B52476">
      <w:pPr>
        <w:pStyle w:val="Bibliography"/>
      </w:pPr>
      <w:r>
        <w:t>Yamamoto, T., and Nishizawa, S. 1986. Small-scale zooplankton aggregations at the front of a Kuroshio warm-core ring. Deep Sea Research Part A. Oceanographic Research Papers, 33: 1729–1740.</w:t>
      </w:r>
    </w:p>
    <w:p w14:paraId="1E5B6BA2" w14:textId="77777777" w:rsidR="00B52476" w:rsidRDefault="00B52476" w:rsidP="00B52476">
      <w:pPr>
        <w:pStyle w:val="Bibliography"/>
      </w:pPr>
      <w:r>
        <w:lastRenderedPageBreak/>
        <w:t xml:space="preserve">Zhou, M., </w:t>
      </w:r>
      <w:proofErr w:type="spellStart"/>
      <w:r>
        <w:t>Carlotti</w:t>
      </w:r>
      <w:proofErr w:type="spellEnd"/>
      <w:r>
        <w:t>, F., and Zhu, Y. 2010. A size-spectrum zooplankton closure model for ecosystem modelling. Journal of Plankton Research, 32: 1147–1165.</w:t>
      </w:r>
    </w:p>
    <w:p w14:paraId="2B7C9A8E" w14:textId="1F7565A7" w:rsidR="00A10C0E" w:rsidRPr="00C07196" w:rsidRDefault="00232BF7" w:rsidP="00F34258">
      <w:pPr>
        <w:spacing w:line="360" w:lineRule="auto"/>
        <w:rPr>
          <w:rFonts w:asciiTheme="minorHAnsi" w:hAnsiTheme="minorHAnsi" w:cstheme="minorHAnsi"/>
          <w:sz w:val="22"/>
          <w:szCs w:val="22"/>
          <w:lang w:val="en-AU"/>
        </w:rPr>
      </w:pPr>
      <w:r>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Tables</w:t>
      </w:r>
    </w:p>
    <w:p w14:paraId="2A04668B" w14:textId="7757308E"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Summary of the four transects undertaken using the Bunyip with attached optical plankton counter and CTD.</w:t>
      </w:r>
      <w:r w:rsidR="00142E2E">
        <w:rPr>
          <w:rFonts w:asciiTheme="minorHAnsi" w:hAnsiTheme="minorHAnsi" w:cstheme="minorHAnsi"/>
          <w:b w:val="0"/>
          <w:bCs w:val="0"/>
          <w:lang w:val="en-AU"/>
        </w:rPr>
        <w:t xml:space="preserve"> Times are Australian Eastern Standard Time (GMT +10)</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3C7453" w:rsidRPr="00F15D89" w14:paraId="215340B3" w14:textId="77777777" w:rsidTr="003C7453">
        <w:trPr>
          <w:trHeight w:val="809"/>
        </w:trPr>
        <w:tc>
          <w:tcPr>
            <w:tcW w:w="1345" w:type="dxa"/>
            <w:tcBorders>
              <w:top w:val="single" w:sz="4" w:space="0" w:color="auto"/>
              <w:bottom w:val="single" w:sz="4" w:space="0" w:color="auto"/>
            </w:tcBorders>
            <w:vAlign w:val="center"/>
          </w:tcPr>
          <w:p w14:paraId="05DEB825" w14:textId="77777777" w:rsidR="003C7453" w:rsidRPr="00F15D89" w:rsidRDefault="003C7453" w:rsidP="00B860F8">
            <w:pPr>
              <w:jc w:val="center"/>
              <w:rPr>
                <w:b/>
                <w:bCs/>
              </w:rPr>
            </w:pPr>
            <w:bookmarkStart w:id="0"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7989AF62" w14:textId="74220BBE" w:rsidR="003C7453" w:rsidRPr="00F15D89" w:rsidRDefault="003C7453" w:rsidP="00B860F8">
            <w:pPr>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4C4B0828" w14:textId="026F0E71"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3C7453" w:rsidRPr="00F15D89" w:rsidRDefault="003C7453" w:rsidP="00B860F8">
            <w:pPr>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DA8DE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0F4D5D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3C7453" w:rsidRPr="00F15D89" w:rsidRDefault="003C7453" w:rsidP="00B860F8">
            <w:pPr>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189E22F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A6C8F11" w14:textId="3E8EF5B9" w:rsidR="003C7453" w:rsidRPr="00F15D89" w:rsidRDefault="003C7453" w:rsidP="00B860F8">
            <w:pPr>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61B96B38" w14:textId="67799DFE" w:rsidR="003C7453" w:rsidRPr="00F15D89" w:rsidRDefault="003C7453" w:rsidP="00B860F8">
            <w:pPr>
              <w:jc w:val="center"/>
              <w:rPr>
                <w:b/>
                <w:bCs/>
              </w:rPr>
            </w:pPr>
            <w:r w:rsidRPr="00F15D89">
              <w:rPr>
                <w:rFonts w:ascii="Calibri" w:hAnsi="Calibri" w:cs="Calibri"/>
                <w:b/>
                <w:bCs/>
                <w:color w:val="000000"/>
              </w:rPr>
              <w:t>End Time</w:t>
            </w:r>
          </w:p>
        </w:tc>
      </w:tr>
      <w:tr w:rsidR="003C7453" w:rsidRPr="00F15D89" w14:paraId="7648434D" w14:textId="77777777" w:rsidTr="003C7453">
        <w:trPr>
          <w:trHeight w:val="539"/>
        </w:trPr>
        <w:tc>
          <w:tcPr>
            <w:tcW w:w="1345" w:type="dxa"/>
            <w:tcBorders>
              <w:top w:val="single" w:sz="4" w:space="0" w:color="auto"/>
            </w:tcBorders>
            <w:vAlign w:val="center"/>
          </w:tcPr>
          <w:p w14:paraId="11E5E873" w14:textId="77777777" w:rsidR="003C7453" w:rsidRPr="00F15D89" w:rsidRDefault="003C7453" w:rsidP="00B860F8">
            <w:pPr>
              <w:jc w:val="center"/>
            </w:pPr>
            <w:r w:rsidRPr="00F15D89">
              <w:rPr>
                <w:rFonts w:ascii="Calibri" w:hAnsi="Calibri" w:cs="Calibri"/>
                <w:color w:val="000000"/>
              </w:rPr>
              <w:t>Cape Byron</w:t>
            </w:r>
          </w:p>
        </w:tc>
        <w:tc>
          <w:tcPr>
            <w:tcW w:w="1346" w:type="dxa"/>
            <w:tcBorders>
              <w:top w:val="single" w:sz="4" w:space="0" w:color="auto"/>
            </w:tcBorders>
          </w:tcPr>
          <w:p w14:paraId="325CBA4A" w14:textId="1B15BEAC" w:rsidR="003C7453" w:rsidRPr="00F15D89" w:rsidRDefault="003C7453" w:rsidP="00B860F8">
            <w:pPr>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3C1339F3" w14:textId="321A347F" w:rsidR="003C7453" w:rsidRPr="00F15D89" w:rsidRDefault="003C7453" w:rsidP="00B860F8">
            <w:pPr>
              <w:jc w:val="center"/>
            </w:pPr>
            <w:r w:rsidRPr="00F15D89">
              <w:rPr>
                <w:rFonts w:ascii="Calibri" w:hAnsi="Calibri" w:cs="Calibri"/>
                <w:color w:val="000000"/>
              </w:rPr>
              <w:t>153.7039</w:t>
            </w:r>
          </w:p>
        </w:tc>
        <w:tc>
          <w:tcPr>
            <w:tcW w:w="1346" w:type="dxa"/>
            <w:tcBorders>
              <w:top w:val="single" w:sz="4" w:space="0" w:color="auto"/>
            </w:tcBorders>
            <w:vAlign w:val="center"/>
          </w:tcPr>
          <w:p w14:paraId="48A305A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28.6328</w:t>
            </w:r>
          </w:p>
        </w:tc>
        <w:tc>
          <w:tcPr>
            <w:tcW w:w="1346" w:type="dxa"/>
            <w:tcBorders>
              <w:top w:val="single" w:sz="4" w:space="0" w:color="auto"/>
            </w:tcBorders>
            <w:vAlign w:val="center"/>
          </w:tcPr>
          <w:p w14:paraId="311BCFF9" w14:textId="77777777" w:rsidR="003C7453" w:rsidRPr="00F15D89" w:rsidRDefault="003C7453" w:rsidP="00B860F8">
            <w:pPr>
              <w:jc w:val="center"/>
            </w:pPr>
            <w:r w:rsidRPr="00F15D89">
              <w:rPr>
                <w:rFonts w:ascii="Calibri" w:hAnsi="Calibri" w:cs="Calibri"/>
                <w:color w:val="000000"/>
              </w:rPr>
              <w:t>153.9808</w:t>
            </w:r>
          </w:p>
        </w:tc>
        <w:tc>
          <w:tcPr>
            <w:tcW w:w="1345" w:type="dxa"/>
            <w:tcBorders>
              <w:top w:val="single" w:sz="4" w:space="0" w:color="auto"/>
            </w:tcBorders>
            <w:vAlign w:val="center"/>
          </w:tcPr>
          <w:p w14:paraId="13065F2C"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28.6332</w:t>
            </w:r>
          </w:p>
        </w:tc>
        <w:tc>
          <w:tcPr>
            <w:tcW w:w="1346" w:type="dxa"/>
            <w:tcBorders>
              <w:top w:val="single" w:sz="4" w:space="0" w:color="auto"/>
            </w:tcBorders>
            <w:vAlign w:val="center"/>
          </w:tcPr>
          <w:p w14:paraId="767DDB0C" w14:textId="77777777" w:rsidR="003C7453" w:rsidRPr="00F15D89" w:rsidRDefault="003C7453" w:rsidP="00B860F8">
            <w:pPr>
              <w:jc w:val="center"/>
            </w:pPr>
            <w:r w:rsidRPr="00F15D89">
              <w:rPr>
                <w:rFonts w:ascii="Calibri" w:hAnsi="Calibri" w:cs="Calibri"/>
                <w:color w:val="000000"/>
              </w:rPr>
              <w:t>12/09/2004 8:11</w:t>
            </w:r>
          </w:p>
        </w:tc>
        <w:tc>
          <w:tcPr>
            <w:tcW w:w="1346" w:type="dxa"/>
            <w:tcBorders>
              <w:top w:val="single" w:sz="4" w:space="0" w:color="auto"/>
            </w:tcBorders>
            <w:vAlign w:val="center"/>
          </w:tcPr>
          <w:p w14:paraId="554940D0" w14:textId="77777777" w:rsidR="003C7453" w:rsidRPr="00F15D89" w:rsidRDefault="003C7453" w:rsidP="00B860F8">
            <w:pPr>
              <w:jc w:val="center"/>
            </w:pPr>
            <w:r w:rsidRPr="00F15D89">
              <w:rPr>
                <w:rFonts w:ascii="Calibri" w:hAnsi="Calibri" w:cs="Calibri"/>
                <w:color w:val="000000"/>
              </w:rPr>
              <w:t>12/09/2004 9:59</w:t>
            </w:r>
          </w:p>
        </w:tc>
      </w:tr>
      <w:tr w:rsidR="003C7453" w:rsidRPr="00F15D89" w14:paraId="31DCB02C" w14:textId="77777777" w:rsidTr="003C7453">
        <w:trPr>
          <w:trHeight w:val="539"/>
        </w:trPr>
        <w:tc>
          <w:tcPr>
            <w:tcW w:w="1345" w:type="dxa"/>
            <w:vAlign w:val="center"/>
          </w:tcPr>
          <w:p w14:paraId="4D4AD5B6" w14:textId="77777777" w:rsidR="003C7453" w:rsidRPr="00F15D89" w:rsidRDefault="003C7453" w:rsidP="00B860F8">
            <w:pPr>
              <w:jc w:val="center"/>
            </w:pPr>
            <w:r w:rsidRPr="00F15D89">
              <w:rPr>
                <w:rFonts w:ascii="Calibri" w:hAnsi="Calibri" w:cs="Calibri"/>
                <w:color w:val="000000"/>
              </w:rPr>
              <w:t>Evans Head</w:t>
            </w:r>
          </w:p>
        </w:tc>
        <w:tc>
          <w:tcPr>
            <w:tcW w:w="1346" w:type="dxa"/>
          </w:tcPr>
          <w:p w14:paraId="43730938" w14:textId="7D48CA25" w:rsidR="003C7453" w:rsidRPr="00F15D89" w:rsidRDefault="003C7453" w:rsidP="00B860F8">
            <w:pPr>
              <w:jc w:val="center"/>
              <w:rPr>
                <w:rFonts w:ascii="Calibri" w:hAnsi="Calibri" w:cs="Calibri"/>
                <w:color w:val="000000"/>
              </w:rPr>
            </w:pPr>
            <w:r>
              <w:rPr>
                <w:rFonts w:ascii="Calibri" w:hAnsi="Calibri" w:cs="Calibri"/>
                <w:color w:val="000000"/>
              </w:rPr>
              <w:t>13</w:t>
            </w:r>
          </w:p>
        </w:tc>
        <w:tc>
          <w:tcPr>
            <w:tcW w:w="1345" w:type="dxa"/>
            <w:vAlign w:val="center"/>
          </w:tcPr>
          <w:p w14:paraId="4AF580F5" w14:textId="2A636DAB" w:rsidR="003C7453" w:rsidRPr="00F15D89" w:rsidRDefault="003C7453" w:rsidP="00B860F8">
            <w:pPr>
              <w:jc w:val="center"/>
            </w:pPr>
            <w:r w:rsidRPr="00F15D89">
              <w:rPr>
                <w:rFonts w:ascii="Calibri" w:hAnsi="Calibri" w:cs="Calibri"/>
                <w:color w:val="000000"/>
              </w:rPr>
              <w:t>153.6110</w:t>
            </w:r>
          </w:p>
        </w:tc>
        <w:tc>
          <w:tcPr>
            <w:tcW w:w="1346" w:type="dxa"/>
            <w:vAlign w:val="center"/>
          </w:tcPr>
          <w:p w14:paraId="476108AD"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28.9973</w:t>
            </w:r>
          </w:p>
        </w:tc>
        <w:tc>
          <w:tcPr>
            <w:tcW w:w="1346" w:type="dxa"/>
            <w:vAlign w:val="center"/>
          </w:tcPr>
          <w:p w14:paraId="7096AE3C" w14:textId="77777777" w:rsidR="003C7453" w:rsidRPr="00F15D89" w:rsidRDefault="003C7453" w:rsidP="00B860F8">
            <w:pPr>
              <w:jc w:val="center"/>
            </w:pPr>
            <w:r w:rsidRPr="00F15D89">
              <w:rPr>
                <w:rFonts w:ascii="Calibri" w:hAnsi="Calibri" w:cs="Calibri"/>
                <w:color w:val="000000"/>
              </w:rPr>
              <w:t>153.8583</w:t>
            </w:r>
          </w:p>
        </w:tc>
        <w:tc>
          <w:tcPr>
            <w:tcW w:w="1345" w:type="dxa"/>
            <w:vAlign w:val="center"/>
          </w:tcPr>
          <w:p w14:paraId="5FA72862"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29.0024</w:t>
            </w:r>
          </w:p>
        </w:tc>
        <w:tc>
          <w:tcPr>
            <w:tcW w:w="1346" w:type="dxa"/>
            <w:vAlign w:val="center"/>
          </w:tcPr>
          <w:p w14:paraId="2AC529B8" w14:textId="77777777" w:rsidR="003C7453" w:rsidRPr="00F15D89" w:rsidRDefault="003C7453" w:rsidP="00B860F8">
            <w:pPr>
              <w:jc w:val="center"/>
            </w:pPr>
            <w:r w:rsidRPr="00F15D89">
              <w:rPr>
                <w:rFonts w:ascii="Calibri" w:hAnsi="Calibri" w:cs="Calibri"/>
                <w:color w:val="000000"/>
              </w:rPr>
              <w:t>11/09/2004 10:55</w:t>
            </w:r>
          </w:p>
        </w:tc>
        <w:tc>
          <w:tcPr>
            <w:tcW w:w="1346" w:type="dxa"/>
            <w:vAlign w:val="center"/>
          </w:tcPr>
          <w:p w14:paraId="68DE43D2" w14:textId="77777777" w:rsidR="003C7453" w:rsidRPr="00F15D89" w:rsidRDefault="003C7453" w:rsidP="00B860F8">
            <w:pPr>
              <w:jc w:val="center"/>
            </w:pPr>
            <w:r w:rsidRPr="00F15D89">
              <w:rPr>
                <w:rFonts w:ascii="Calibri" w:hAnsi="Calibri" w:cs="Calibri"/>
                <w:color w:val="000000"/>
              </w:rPr>
              <w:t>11/09/2004 12:36</w:t>
            </w:r>
          </w:p>
        </w:tc>
      </w:tr>
      <w:tr w:rsidR="003C7453" w:rsidRPr="00F15D89" w14:paraId="7E809E14" w14:textId="77777777" w:rsidTr="003C7453">
        <w:trPr>
          <w:trHeight w:val="531"/>
        </w:trPr>
        <w:tc>
          <w:tcPr>
            <w:tcW w:w="1345" w:type="dxa"/>
            <w:vAlign w:val="center"/>
          </w:tcPr>
          <w:p w14:paraId="7A5F5C80" w14:textId="77777777" w:rsidR="003C7453" w:rsidRPr="00F15D89" w:rsidRDefault="003C7453" w:rsidP="00B860F8">
            <w:pPr>
              <w:jc w:val="center"/>
            </w:pPr>
            <w:r w:rsidRPr="00F15D89">
              <w:rPr>
                <w:rFonts w:ascii="Calibri" w:hAnsi="Calibri" w:cs="Calibri"/>
                <w:color w:val="000000"/>
              </w:rPr>
              <w:t>North Solitary</w:t>
            </w:r>
          </w:p>
        </w:tc>
        <w:tc>
          <w:tcPr>
            <w:tcW w:w="1346" w:type="dxa"/>
          </w:tcPr>
          <w:p w14:paraId="33F6483D" w14:textId="7D182C7A" w:rsidR="003C7453" w:rsidRPr="00F15D89" w:rsidRDefault="003C7453" w:rsidP="00B860F8">
            <w:pPr>
              <w:jc w:val="center"/>
              <w:rPr>
                <w:rFonts w:ascii="Calibri" w:hAnsi="Calibri" w:cs="Calibri"/>
                <w:color w:val="000000"/>
              </w:rPr>
            </w:pPr>
            <w:r>
              <w:rPr>
                <w:rFonts w:ascii="Calibri" w:hAnsi="Calibri" w:cs="Calibri"/>
                <w:color w:val="000000"/>
              </w:rPr>
              <w:t>15</w:t>
            </w:r>
          </w:p>
        </w:tc>
        <w:tc>
          <w:tcPr>
            <w:tcW w:w="1345" w:type="dxa"/>
            <w:vAlign w:val="center"/>
          </w:tcPr>
          <w:p w14:paraId="376C9682" w14:textId="2F3589DA" w:rsidR="003C7453" w:rsidRPr="00F15D89" w:rsidRDefault="003C7453" w:rsidP="00B860F8">
            <w:pPr>
              <w:jc w:val="center"/>
            </w:pPr>
            <w:r w:rsidRPr="00F15D89">
              <w:rPr>
                <w:rFonts w:ascii="Calibri" w:hAnsi="Calibri" w:cs="Calibri"/>
                <w:color w:val="000000"/>
              </w:rPr>
              <w:t>153.4115</w:t>
            </w:r>
          </w:p>
        </w:tc>
        <w:tc>
          <w:tcPr>
            <w:tcW w:w="1346" w:type="dxa"/>
            <w:vAlign w:val="center"/>
          </w:tcPr>
          <w:p w14:paraId="5BD6C46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29.9978</w:t>
            </w:r>
          </w:p>
        </w:tc>
        <w:tc>
          <w:tcPr>
            <w:tcW w:w="1346" w:type="dxa"/>
            <w:vAlign w:val="center"/>
          </w:tcPr>
          <w:p w14:paraId="59389E32" w14:textId="77777777" w:rsidR="003C7453" w:rsidRPr="00F15D89" w:rsidRDefault="003C7453" w:rsidP="00B860F8">
            <w:pPr>
              <w:jc w:val="center"/>
            </w:pPr>
            <w:r w:rsidRPr="00F15D89">
              <w:rPr>
                <w:rFonts w:ascii="Calibri" w:hAnsi="Calibri" w:cs="Calibri"/>
                <w:color w:val="000000"/>
              </w:rPr>
              <w:t>153.7255</w:t>
            </w:r>
          </w:p>
        </w:tc>
        <w:tc>
          <w:tcPr>
            <w:tcW w:w="1345" w:type="dxa"/>
            <w:vAlign w:val="center"/>
          </w:tcPr>
          <w:p w14:paraId="6C19BFA6"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29.9972</w:t>
            </w:r>
          </w:p>
        </w:tc>
        <w:tc>
          <w:tcPr>
            <w:tcW w:w="1346" w:type="dxa"/>
            <w:vAlign w:val="center"/>
          </w:tcPr>
          <w:p w14:paraId="32DA3B31" w14:textId="77777777" w:rsidR="003C7453" w:rsidRPr="00F15D89" w:rsidRDefault="003C7453" w:rsidP="00B860F8">
            <w:pPr>
              <w:jc w:val="center"/>
            </w:pPr>
            <w:r w:rsidRPr="00F15D89">
              <w:rPr>
                <w:rFonts w:ascii="Calibri" w:hAnsi="Calibri" w:cs="Calibri"/>
                <w:color w:val="000000"/>
              </w:rPr>
              <w:t>7/09/2004 21:41</w:t>
            </w:r>
          </w:p>
        </w:tc>
        <w:tc>
          <w:tcPr>
            <w:tcW w:w="1346" w:type="dxa"/>
            <w:vAlign w:val="center"/>
          </w:tcPr>
          <w:p w14:paraId="791D9240" w14:textId="77777777" w:rsidR="003C7453" w:rsidRPr="00F15D89" w:rsidRDefault="003C7453" w:rsidP="00B860F8">
            <w:pPr>
              <w:jc w:val="center"/>
            </w:pPr>
            <w:r w:rsidRPr="00F15D89">
              <w:rPr>
                <w:rFonts w:ascii="Calibri" w:hAnsi="Calibri" w:cs="Calibri"/>
                <w:color w:val="000000"/>
              </w:rPr>
              <w:t>8/09/2004 0:05</w:t>
            </w:r>
          </w:p>
        </w:tc>
      </w:tr>
      <w:tr w:rsidR="003C7453" w:rsidRPr="00F15D89" w14:paraId="08A27217" w14:textId="77777777" w:rsidTr="003C7453">
        <w:trPr>
          <w:trHeight w:val="547"/>
        </w:trPr>
        <w:tc>
          <w:tcPr>
            <w:tcW w:w="1345" w:type="dxa"/>
            <w:vAlign w:val="center"/>
          </w:tcPr>
          <w:p w14:paraId="273D56C9" w14:textId="77777777" w:rsidR="003C7453" w:rsidRPr="00F15D89" w:rsidRDefault="003C7453" w:rsidP="00B860F8">
            <w:pPr>
              <w:jc w:val="center"/>
            </w:pPr>
            <w:r w:rsidRPr="00F15D89">
              <w:rPr>
                <w:rFonts w:ascii="Calibri" w:hAnsi="Calibri" w:cs="Calibri"/>
                <w:color w:val="000000"/>
              </w:rPr>
              <w:t>Diamond Head</w:t>
            </w:r>
          </w:p>
        </w:tc>
        <w:tc>
          <w:tcPr>
            <w:tcW w:w="1346" w:type="dxa"/>
          </w:tcPr>
          <w:p w14:paraId="09FA6591" w14:textId="56101DF7" w:rsidR="003C7453" w:rsidRPr="00F15D89" w:rsidRDefault="003C7453" w:rsidP="00B860F8">
            <w:pPr>
              <w:jc w:val="center"/>
              <w:rPr>
                <w:rFonts w:ascii="Calibri" w:hAnsi="Calibri" w:cs="Calibri"/>
                <w:color w:val="000000"/>
              </w:rPr>
            </w:pPr>
            <w:r>
              <w:rPr>
                <w:rFonts w:ascii="Calibri" w:hAnsi="Calibri" w:cs="Calibri"/>
                <w:color w:val="000000"/>
              </w:rPr>
              <w:t>19</w:t>
            </w:r>
          </w:p>
        </w:tc>
        <w:tc>
          <w:tcPr>
            <w:tcW w:w="1345" w:type="dxa"/>
            <w:vAlign w:val="center"/>
          </w:tcPr>
          <w:p w14:paraId="773717AF" w14:textId="0A3E100C" w:rsidR="003C7453" w:rsidRPr="00F15D89" w:rsidRDefault="003C7453" w:rsidP="00B860F8">
            <w:pPr>
              <w:jc w:val="center"/>
            </w:pPr>
            <w:r w:rsidRPr="00F15D89">
              <w:rPr>
                <w:rFonts w:ascii="Calibri" w:hAnsi="Calibri" w:cs="Calibri"/>
                <w:color w:val="000000"/>
              </w:rPr>
              <w:t>152.9126</w:t>
            </w:r>
          </w:p>
        </w:tc>
        <w:tc>
          <w:tcPr>
            <w:tcW w:w="1346" w:type="dxa"/>
            <w:vAlign w:val="center"/>
          </w:tcPr>
          <w:p w14:paraId="17949D65"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31.7521</w:t>
            </w:r>
          </w:p>
        </w:tc>
        <w:tc>
          <w:tcPr>
            <w:tcW w:w="1346" w:type="dxa"/>
            <w:vAlign w:val="center"/>
          </w:tcPr>
          <w:p w14:paraId="3B66F93E" w14:textId="77777777" w:rsidR="003C7453" w:rsidRPr="00F15D89" w:rsidRDefault="003C7453" w:rsidP="00B860F8">
            <w:pPr>
              <w:jc w:val="center"/>
            </w:pPr>
            <w:r w:rsidRPr="00F15D89">
              <w:rPr>
                <w:rFonts w:ascii="Calibri" w:hAnsi="Calibri" w:cs="Calibri"/>
                <w:color w:val="000000"/>
              </w:rPr>
              <w:t>153.1905</w:t>
            </w:r>
          </w:p>
        </w:tc>
        <w:tc>
          <w:tcPr>
            <w:tcW w:w="1345" w:type="dxa"/>
            <w:vAlign w:val="center"/>
          </w:tcPr>
          <w:p w14:paraId="78749949"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31.7470</w:t>
            </w:r>
          </w:p>
        </w:tc>
        <w:tc>
          <w:tcPr>
            <w:tcW w:w="1346" w:type="dxa"/>
            <w:vAlign w:val="center"/>
          </w:tcPr>
          <w:p w14:paraId="2C297696" w14:textId="77777777" w:rsidR="003C7453" w:rsidRPr="00F15D89" w:rsidRDefault="003C7453" w:rsidP="00B860F8">
            <w:pPr>
              <w:jc w:val="center"/>
            </w:pPr>
            <w:r w:rsidRPr="00F15D89">
              <w:rPr>
                <w:rFonts w:ascii="Calibri" w:hAnsi="Calibri" w:cs="Calibri"/>
                <w:color w:val="000000"/>
              </w:rPr>
              <w:t>6/09/2004 20:00</w:t>
            </w:r>
          </w:p>
        </w:tc>
        <w:tc>
          <w:tcPr>
            <w:tcW w:w="1346" w:type="dxa"/>
            <w:vAlign w:val="center"/>
          </w:tcPr>
          <w:p w14:paraId="4DB73614" w14:textId="77777777" w:rsidR="003C7453" w:rsidRPr="00F15D89" w:rsidRDefault="003C7453" w:rsidP="00B860F8">
            <w:pPr>
              <w:jc w:val="center"/>
            </w:pPr>
            <w:r w:rsidRPr="00F15D89">
              <w:rPr>
                <w:rFonts w:ascii="Calibri" w:hAnsi="Calibri" w:cs="Calibri"/>
                <w:color w:val="000000"/>
              </w:rPr>
              <w:t>6/09/2004 21:53</w:t>
            </w:r>
          </w:p>
        </w:tc>
      </w:tr>
      <w:bookmarkEnd w:id="0"/>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Figures</w:t>
      </w:r>
    </w:p>
    <w:p w14:paraId="59C7B731" w14:textId="54C3BF77" w:rsidR="00A10C0E" w:rsidRPr="00F15D89" w:rsidRDefault="0009116A"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drawing>
          <wp:inline distT="0" distB="0" distL="0" distR="0" wp14:anchorId="7495166A" wp14:editId="2840F494">
            <wp:extent cx="5715012" cy="5715012"/>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ST New version.png"/>
                    <pic:cNvPicPr/>
                  </pic:nvPicPr>
                  <pic:blipFill>
                    <a:blip r:embed="rId13"/>
                    <a:stretch>
                      <a:fillRect/>
                    </a:stretch>
                  </pic:blipFill>
                  <pic:spPr>
                    <a:xfrm>
                      <a:off x="0" y="0"/>
                      <a:ext cx="5715012" cy="5715012"/>
                    </a:xfrm>
                    <a:prstGeom prst="rect">
                      <a:avLst/>
                    </a:prstGeom>
                  </pic:spPr>
                </pic:pic>
              </a:graphicData>
            </a:graphic>
          </wp:inline>
        </w:drawing>
      </w:r>
    </w:p>
    <w:p w14:paraId="5DCBB960" w14:textId="129ABA95" w:rsidR="002602C5" w:rsidRPr="0009116A" w:rsidRDefault="00A10C0E"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sidR="0009116A">
        <w:rPr>
          <w:rFonts w:asciiTheme="minorHAnsi" w:hAnsiTheme="minorHAnsi" w:cstheme="minorHAnsi"/>
          <w:b w:val="0"/>
          <w:bCs w:val="0"/>
          <w:lang w:val="en-AU"/>
        </w:rPr>
        <w:t>Grey isobaths represent 200 and 2000m depths.</w:t>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2BE90611" w:rsidR="002602C5" w:rsidRPr="00F15D89" w:rsidRDefault="0080212F" w:rsidP="002602C5">
      <w:pPr>
        <w:spacing w:line="360" w:lineRule="auto"/>
        <w:rPr>
          <w:rFonts w:asciiTheme="minorHAnsi" w:hAnsiTheme="minorHAnsi" w:cstheme="minorHAnsi"/>
          <w:szCs w:val="24"/>
          <w:lang w:val="en-AU"/>
        </w:rPr>
      </w:pPr>
      <w:r>
        <w:rPr>
          <w:noProof/>
        </w:rPr>
        <w:lastRenderedPageBreak/>
        <w:drawing>
          <wp:inline distT="0" distB="0" distL="0" distR="0" wp14:anchorId="72BF49AF" wp14:editId="0EB7E41D">
            <wp:extent cx="5229225" cy="61007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6081" cy="6108760"/>
                    </a:xfrm>
                    <a:prstGeom prst="rect">
                      <a:avLst/>
                    </a:prstGeom>
                    <a:noFill/>
                    <a:ln>
                      <a:noFill/>
                    </a:ln>
                  </pic:spPr>
                </pic:pic>
              </a:graphicData>
            </a:graphic>
          </wp:inline>
        </w:drawing>
      </w:r>
    </w:p>
    <w:p w14:paraId="5AC9C5C2" w14:textId="3943195A" w:rsidR="002602C5" w:rsidRPr="00F15D89" w:rsidRDefault="002602C5" w:rsidP="002602C5">
      <w:pPr>
        <w:pStyle w:val="Heading-Main"/>
        <w:spacing w:line="360" w:lineRule="auto"/>
        <w:rPr>
          <w:rFonts w:asciiTheme="minorHAnsi" w:hAnsiTheme="minorHAnsi" w:cstheme="minorHAnsi"/>
          <w:b w:val="0"/>
          <w:bCs w:val="0"/>
          <w:color w:val="FF0000"/>
          <w:lang w:val="en-AU"/>
        </w:rPr>
      </w:pPr>
      <w:r w:rsidRPr="00F15D89">
        <w:rPr>
          <w:rFonts w:asciiTheme="minorHAnsi" w:hAnsiTheme="minorHAnsi" w:cstheme="minorHAnsi"/>
          <w:lang w:val="en-AU"/>
        </w:rPr>
        <w:t>Figure 2</w:t>
      </w:r>
      <w:r w:rsidRPr="00F15D89">
        <w:rPr>
          <w:rFonts w:asciiTheme="minorHAnsi" w:hAnsiTheme="minorHAnsi" w:cstheme="minorHAnsi"/>
          <w:b w:val="0"/>
          <w:bCs w:val="0"/>
          <w:lang w:val="en-AU"/>
        </w:rPr>
        <w:t xml:space="preserve"> Alongshore velocity across the four cross shelf transects (Figure 1)</w:t>
      </w:r>
      <w:r w:rsidR="00885C6E">
        <w:rPr>
          <w:rFonts w:asciiTheme="minorHAnsi" w:hAnsiTheme="minorHAnsi" w:cstheme="minorHAnsi"/>
          <w:b w:val="0"/>
          <w:bCs w:val="0"/>
          <w:lang w:val="en-AU"/>
        </w:rPr>
        <w:t xml:space="preserve">, from the vessel’s </w:t>
      </w:r>
      <w:r w:rsidRPr="00F15D89">
        <w:rPr>
          <w:rFonts w:asciiTheme="minorHAnsi" w:hAnsiTheme="minorHAnsi" w:cstheme="minorHAnsi"/>
          <w:b w:val="0"/>
          <w:bCs w:val="0"/>
          <w:lang w:val="en-AU"/>
        </w:rPr>
        <w:t>Acoustic Doppler Current Profiler. Grey lines join areas of equal velocity.</w:t>
      </w:r>
      <w:r w:rsidR="00F9043E">
        <w:rPr>
          <w:rFonts w:asciiTheme="minorHAnsi" w:hAnsiTheme="minorHAnsi" w:cstheme="minorHAnsi"/>
          <w:b w:val="0"/>
          <w:bCs w:val="0"/>
          <w:lang w:val="en-AU"/>
        </w:rPr>
        <w:t xml:space="preserve"> The red line shows the 21°C isotherm.</w:t>
      </w:r>
      <w:r w:rsidRPr="00F15D89">
        <w:rPr>
          <w:rFonts w:asciiTheme="minorHAnsi" w:hAnsiTheme="minorHAnsi" w:cstheme="minorHAnsi"/>
          <w:b w:val="0"/>
          <w:bCs w:val="0"/>
          <w:lang w:val="en-AU"/>
        </w:rPr>
        <w:t xml:space="preserve"> </w:t>
      </w:r>
      <w:r w:rsidR="0080212F">
        <w:rPr>
          <w:rFonts w:asciiTheme="minorHAnsi" w:hAnsiTheme="minorHAnsi" w:cstheme="minorHAnsi"/>
          <w:b w:val="0"/>
          <w:bCs w:val="0"/>
          <w:lang w:val="en-AU"/>
        </w:rPr>
        <w:t xml:space="preserve">Note </w:t>
      </w:r>
      <w:r w:rsidR="00885C6E">
        <w:rPr>
          <w:rFonts w:asciiTheme="minorHAnsi" w:hAnsiTheme="minorHAnsi" w:cstheme="minorHAnsi"/>
          <w:b w:val="0"/>
          <w:bCs w:val="0"/>
          <w:lang w:val="en-AU"/>
        </w:rPr>
        <w:t xml:space="preserve">the cooler water where </w:t>
      </w:r>
      <w:r w:rsidR="0080212F">
        <w:rPr>
          <w:rFonts w:asciiTheme="minorHAnsi" w:hAnsiTheme="minorHAnsi" w:cstheme="minorHAnsi"/>
          <w:b w:val="0"/>
          <w:bCs w:val="0"/>
          <w:lang w:val="en-AU"/>
        </w:rPr>
        <w:t>there was no 21</w:t>
      </w:r>
      <w:r w:rsidR="00446080">
        <w:rPr>
          <w:rFonts w:asciiTheme="minorHAnsi" w:hAnsiTheme="minorHAnsi" w:cstheme="minorHAnsi"/>
          <w:b w:val="0"/>
          <w:bCs w:val="0"/>
          <w:lang w:val="en-AU"/>
        </w:rPr>
        <w:t>°</w:t>
      </w:r>
      <w:r w:rsidR="0080212F">
        <w:rPr>
          <w:rFonts w:asciiTheme="minorHAnsi" w:hAnsiTheme="minorHAnsi" w:cstheme="minorHAnsi"/>
          <w:b w:val="0"/>
          <w:bCs w:val="0"/>
          <w:lang w:val="en-AU"/>
        </w:rPr>
        <w:t>C isotherm for Diamond Head.</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34A7F70F" w:rsidR="00A10C0E" w:rsidRPr="00F15D89" w:rsidRDefault="00F450D7" w:rsidP="00A10C0E">
      <w:pPr>
        <w:pStyle w:val="Heading-Main"/>
        <w:spacing w:line="360" w:lineRule="auto"/>
        <w:rPr>
          <w:rFonts w:asciiTheme="minorHAnsi" w:hAnsiTheme="minorHAnsi" w:cstheme="minorHAnsi"/>
          <w:b w:val="0"/>
          <w:bCs w:val="0"/>
          <w:lang w:val="en-AU"/>
        </w:rPr>
      </w:pPr>
      <w:r>
        <w:rPr>
          <w:noProof/>
        </w:rPr>
        <w:lastRenderedPageBreak/>
        <w:drawing>
          <wp:inline distT="0" distB="0" distL="0" distR="0" wp14:anchorId="4AEC82CD" wp14:editId="1D53DE34">
            <wp:extent cx="5943600" cy="6939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22803496" w14:textId="321FF704"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F15D89">
        <w:rPr>
          <w:rFonts w:asciiTheme="minorHAnsi" w:hAnsiTheme="minorHAnsi" w:cstheme="minorHAnsi"/>
          <w:b/>
          <w:bCs/>
          <w:lang w:val="en-AU"/>
        </w:rPr>
        <w:t>c</w:t>
      </w:r>
      <w:r w:rsidRPr="00F15D89">
        <w:rPr>
          <w:rFonts w:asciiTheme="minorHAnsi" w:hAnsiTheme="minorHAnsi" w:cstheme="minorHAnsi"/>
          <w:lang w:val="en-AU"/>
        </w:rPr>
        <w:t>ts were conducted f</w:t>
      </w:r>
      <w:r w:rsidR="00885C6E">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12A5B8A1" w14:textId="38E0662A" w:rsidR="00D13904" w:rsidRPr="00F15D89" w:rsidRDefault="00F450D7" w:rsidP="00D13904">
      <w:pPr>
        <w:pStyle w:val="Heading-Main"/>
        <w:spacing w:line="360" w:lineRule="auto"/>
        <w:rPr>
          <w:rFonts w:asciiTheme="minorHAnsi" w:hAnsiTheme="minorHAnsi" w:cstheme="minorHAnsi"/>
          <w:b w:val="0"/>
          <w:bCs w:val="0"/>
          <w:lang w:val="en-AU"/>
        </w:rPr>
      </w:pPr>
      <w:r>
        <w:rPr>
          <w:noProof/>
        </w:rPr>
        <w:lastRenderedPageBreak/>
        <w:drawing>
          <wp:inline distT="0" distB="0" distL="0" distR="0" wp14:anchorId="0025B7D4" wp14:editId="068B69D5">
            <wp:extent cx="5943600" cy="6939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7AA8C091" w14:textId="1A691254"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w:t>
      </w:r>
      <w:r w:rsidR="00885C6E">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1F23B615" w14:textId="7B6A6352" w:rsidR="00A10C0E" w:rsidRPr="00F15D89" w:rsidRDefault="009B7382" w:rsidP="00A10C0E">
      <w:pPr>
        <w:pStyle w:val="Heading-Main"/>
        <w:spacing w:line="360" w:lineRule="auto"/>
        <w:rPr>
          <w:rFonts w:asciiTheme="minorHAnsi" w:hAnsiTheme="minorHAnsi" w:cstheme="minorHAnsi"/>
          <w:lang w:val="en-AU"/>
        </w:rPr>
      </w:pPr>
      <w:r>
        <w:rPr>
          <w:noProof/>
        </w:rPr>
        <w:lastRenderedPageBreak/>
        <w:drawing>
          <wp:inline distT="0" distB="0" distL="0" distR="0" wp14:anchorId="49053290" wp14:editId="4B3A504C">
            <wp:extent cx="4992429" cy="582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3740" cy="5830831"/>
                    </a:xfrm>
                    <a:prstGeom prst="rect">
                      <a:avLst/>
                    </a:prstGeom>
                    <a:noFill/>
                    <a:ln>
                      <a:noFill/>
                    </a:ln>
                  </pic:spPr>
                </pic:pic>
              </a:graphicData>
            </a:graphic>
          </wp:inline>
        </w:drawing>
      </w:r>
    </w:p>
    <w:p w14:paraId="380D0C76" w14:textId="6160994E" w:rsidR="00A10C0E" w:rsidRPr="00F15D89" w:rsidRDefault="00A10C0E" w:rsidP="00A10C0E">
      <w:pPr>
        <w:spacing w:line="360" w:lineRule="auto"/>
        <w:rPr>
          <w:rFonts w:asciiTheme="minorHAnsi" w:hAnsiTheme="minorHAnsi" w:cstheme="minorHAnsi"/>
          <w:color w:val="FF0000"/>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w:t>
      </w:r>
      <w:r w:rsidR="004E02B5">
        <w:rPr>
          <w:rFonts w:asciiTheme="minorHAnsi" w:hAnsiTheme="minorHAnsi" w:cstheme="minorHAnsi"/>
          <w:lang w:val="en-AU"/>
        </w:rPr>
        <w:t xml:space="preserve">shape parameter </w:t>
      </w:r>
      <w:r w:rsidR="004E02B5">
        <w:rPr>
          <w:rFonts w:asciiTheme="minorHAnsi" w:hAnsiTheme="minorHAnsi" w:cstheme="minorHAnsi"/>
          <w:i/>
          <w:iCs/>
          <w:lang w:val="en-AU"/>
        </w:rPr>
        <w:t>c</w:t>
      </w:r>
      <w:r w:rsidR="004E02B5">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sidR="004E02B5">
        <w:rPr>
          <w:rFonts w:asciiTheme="minorHAnsi" w:hAnsiTheme="minorHAnsi" w:cstheme="minorHAnsi"/>
          <w:lang w:val="en-AU"/>
        </w:rPr>
        <w:t xml:space="preserve"> This is a</w:t>
      </w:r>
      <w:r w:rsidR="00885C6E">
        <w:rPr>
          <w:rFonts w:asciiTheme="minorHAnsi" w:hAnsiTheme="minorHAnsi" w:cstheme="minorHAnsi"/>
          <w:lang w:val="en-AU"/>
        </w:rPr>
        <w:t xml:space="preserve"> robust</w:t>
      </w:r>
      <w:r w:rsidR="004E02B5">
        <w:rPr>
          <w:rFonts w:asciiTheme="minorHAnsi" w:hAnsiTheme="minorHAnsi" w:cstheme="minorHAnsi"/>
          <w:lang w:val="en-AU"/>
        </w:rPr>
        <w:t xml:space="preserve"> estimate of the normalised biomass size spectrum slope</w:t>
      </w:r>
      <w:r w:rsidR="00885C6E">
        <w:rPr>
          <w:rFonts w:asciiTheme="minorHAnsi" w:hAnsiTheme="minorHAnsi" w:cstheme="minorHAnsi"/>
          <w:lang w:val="en-AU"/>
        </w:rPr>
        <w:t xml:space="preserve"> (shown in Figure S7)</w:t>
      </w:r>
      <w:r w:rsidR="004E02B5">
        <w:rPr>
          <w:rFonts w:asciiTheme="minorHAnsi" w:hAnsiTheme="minorHAnsi" w:cstheme="minorHAnsi"/>
          <w:lang w:val="en-AU"/>
        </w:rPr>
        <w:t>.</w:t>
      </w:r>
      <w:r w:rsidRPr="00F15D89">
        <w:rPr>
          <w:rFonts w:asciiTheme="minorHAnsi" w:hAnsiTheme="minorHAnsi" w:cstheme="minorHAnsi"/>
          <w:lang w:val="en-AU"/>
        </w:rPr>
        <w:t xml:space="preserve"> Transects were conducted f</w:t>
      </w:r>
      <w:r w:rsidR="00885C6E">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eastAsia="en-AU"/>
        </w:rPr>
        <w:lastRenderedPageBreak/>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208C0318" w:rsidR="003F6382" w:rsidRPr="00F15D89" w:rsidRDefault="003F6382"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sidR="00071EC6">
        <w:rPr>
          <w:rFonts w:asciiTheme="minorHAnsi" w:hAnsiTheme="minorHAnsi" w:cstheme="minorHAnsi"/>
          <w:lang w:val="en-AU"/>
        </w:rPr>
        <w:t xml:space="preserve">mean </w:t>
      </w:r>
      <w:r w:rsidRPr="00F15D89">
        <w:rPr>
          <w:rFonts w:asciiTheme="minorHAnsi" w:hAnsiTheme="minorHAnsi" w:cstheme="minorHAnsi"/>
          <w:lang w:val="en-AU"/>
        </w:rPr>
        <w:t>alongshore</w:t>
      </w:r>
      <w:r w:rsidR="00885C6E">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sidR="00071EC6">
        <w:rPr>
          <w:rFonts w:asciiTheme="minorHAnsi" w:hAnsiTheme="minorHAnsi" w:cstheme="minorHAnsi"/>
          <w:lang w:val="en-AU"/>
        </w:rPr>
        <w:t xml:space="preserve">Cape Byron (28.6° S), Evans Head (29° S), North Solitary Island (30° S) and Diamond Head (31.8° S) </w:t>
      </w:r>
      <w:r w:rsidRPr="00F15D89">
        <w:rPr>
          <w:rFonts w:asciiTheme="minorHAnsi" w:hAnsiTheme="minorHAnsi" w:cstheme="minorHAnsi"/>
          <w:lang w:val="en-AU"/>
        </w:rPr>
        <w:t>based upon</w:t>
      </w:r>
      <w:r w:rsidR="00270A8C">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sidR="00270A8C">
        <w:rPr>
          <w:rFonts w:asciiTheme="minorHAnsi" w:hAnsiTheme="minorHAnsi" w:cstheme="minorHAnsi"/>
          <w:lang w:val="en-AU"/>
        </w:rPr>
        <w:t xml:space="preserve"> data (2004 – 2013)</w:t>
      </w:r>
      <w:r w:rsidRPr="00F15D89">
        <w:rPr>
          <w:rFonts w:asciiTheme="minorHAnsi" w:hAnsiTheme="minorHAnsi" w:cstheme="minorHAnsi"/>
          <w:lang w:val="en-AU"/>
        </w:rPr>
        <w:t>.</w:t>
      </w:r>
      <w:r w:rsidR="00071EC6">
        <w:rPr>
          <w:rFonts w:asciiTheme="minorHAnsi" w:hAnsiTheme="minorHAnsi" w:cstheme="minorHAnsi"/>
          <w:lang w:val="en-AU"/>
        </w:rPr>
        <w:t xml:space="preserve"> </w:t>
      </w:r>
      <w:r w:rsidR="00270A8C">
        <w:rPr>
          <w:rFonts w:asciiTheme="minorHAnsi" w:hAnsiTheme="minorHAnsi" w:cstheme="minorHAnsi"/>
          <w:lang w:val="en-AU"/>
        </w:rPr>
        <w:t xml:space="preserve">Velocity data was downloaded for the eastern edge of each transect (Table 1) from the </w:t>
      </w:r>
      <w:r w:rsidR="00270A8C" w:rsidRPr="00F15D89">
        <w:rPr>
          <w:rFonts w:asciiTheme="minorHAnsi" w:hAnsiTheme="minorHAnsi" w:cstheme="minorHAnsi"/>
          <w:szCs w:val="24"/>
          <w:lang w:val="en-AU"/>
        </w:rPr>
        <w:t>IMOS Data Portal (</w:t>
      </w:r>
      <w:hyperlink r:id="rId19" w:history="1">
        <w:r w:rsidR="00270A8C" w:rsidRPr="00F15D89">
          <w:rPr>
            <w:rStyle w:val="Hyperlink"/>
            <w:rFonts w:asciiTheme="minorHAnsi" w:hAnsiTheme="minorHAnsi" w:cstheme="minorHAnsi"/>
            <w:szCs w:val="24"/>
            <w:lang w:val="en-AU"/>
          </w:rPr>
          <w:t>http://imos.aodn.org.au/imos/</w:t>
        </w:r>
      </w:hyperlink>
      <w:r w:rsidR="00270A8C" w:rsidRPr="00F15D89">
        <w:rPr>
          <w:rFonts w:asciiTheme="minorHAnsi" w:hAnsiTheme="minorHAnsi" w:cstheme="minorHAnsi"/>
          <w:szCs w:val="24"/>
          <w:lang w:val="en-AU"/>
        </w:rPr>
        <w:t>)</w:t>
      </w:r>
      <w:r w:rsidR="00270A8C">
        <w:rPr>
          <w:rFonts w:asciiTheme="minorHAnsi" w:hAnsiTheme="minorHAnsi" w:cstheme="minorHAnsi"/>
          <w:lang w:val="en-AU"/>
        </w:rPr>
        <w:t xml:space="preserve">. </w:t>
      </w:r>
      <w:r w:rsidR="00071EC6">
        <w:rPr>
          <w:rFonts w:asciiTheme="minorHAnsi" w:hAnsiTheme="minorHAnsi" w:cstheme="minorHAnsi"/>
          <w:lang w:val="en-AU"/>
        </w:rPr>
        <w:t>The EAC separates from the coastline</w:t>
      </w:r>
      <w:r w:rsidR="008A70CE">
        <w:rPr>
          <w:rFonts w:asciiTheme="minorHAnsi" w:hAnsiTheme="minorHAnsi" w:cstheme="minorHAnsi"/>
          <w:lang w:val="en-AU"/>
        </w:rPr>
        <w:t xml:space="preserve"> varies</w:t>
      </w:r>
      <w:r w:rsidR="00071EC6">
        <w:rPr>
          <w:rFonts w:asciiTheme="minorHAnsi" w:hAnsiTheme="minorHAnsi" w:cstheme="minorHAnsi"/>
          <w:lang w:val="en-AU"/>
        </w:rPr>
        <w:t xml:space="preserve"> between approximate</w:t>
      </w:r>
      <w:r w:rsidR="008A70CE">
        <w:rPr>
          <w:rFonts w:asciiTheme="minorHAnsi" w:hAnsiTheme="minorHAnsi" w:cstheme="minorHAnsi"/>
          <w:lang w:val="en-AU"/>
        </w:rPr>
        <w:t>ly</w:t>
      </w:r>
      <w:r w:rsidR="00071EC6">
        <w:rPr>
          <w:rFonts w:asciiTheme="minorHAnsi" w:hAnsiTheme="minorHAnsi" w:cstheme="minorHAnsi"/>
          <w:lang w:val="en-AU"/>
        </w:rPr>
        <w:t xml:space="preserve"> </w:t>
      </w:r>
      <w:r w:rsidR="008A70CE">
        <w:rPr>
          <w:rFonts w:asciiTheme="minorHAnsi" w:hAnsiTheme="minorHAnsi" w:cstheme="minorHAnsi"/>
          <w:lang w:val="en-AU"/>
        </w:rPr>
        <w:t xml:space="preserve">28° S and 32° S </w:t>
      </w:r>
      <w:r w:rsidR="008A70CE">
        <w:rPr>
          <w:rFonts w:asciiTheme="minorHAnsi" w:hAnsiTheme="minorHAnsi" w:cstheme="minorHAnsi"/>
          <w:lang w:val="en-AU"/>
        </w:rPr>
        <w:fldChar w:fldCharType="begin"/>
      </w:r>
      <w:r w:rsidR="008A70CE">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8A70CE">
        <w:rPr>
          <w:rFonts w:asciiTheme="minorHAnsi" w:hAnsiTheme="minorHAnsi" w:cstheme="minorHAnsi"/>
          <w:lang w:val="en-AU"/>
        </w:rPr>
        <w:fldChar w:fldCharType="separate"/>
      </w:r>
      <w:r w:rsidR="008A70CE" w:rsidRPr="008A70CE">
        <w:rPr>
          <w:rFonts w:ascii="Calibri" w:hAnsi="Calibri" w:cs="Calibri"/>
          <w:szCs w:val="24"/>
        </w:rPr>
        <w:t xml:space="preserve">(Cetina-Heredia </w:t>
      </w:r>
      <w:r w:rsidR="008A70CE" w:rsidRPr="008A70CE">
        <w:rPr>
          <w:rFonts w:ascii="Calibri" w:hAnsi="Calibri" w:cs="Calibri"/>
          <w:i/>
          <w:iCs/>
          <w:szCs w:val="24"/>
        </w:rPr>
        <w:t>et al.</w:t>
      </w:r>
      <w:r w:rsidR="008A70CE" w:rsidRPr="008A70CE">
        <w:rPr>
          <w:rFonts w:ascii="Calibri" w:hAnsi="Calibri" w:cs="Calibri"/>
          <w:szCs w:val="24"/>
        </w:rPr>
        <w:t>, 2014)</w:t>
      </w:r>
      <w:r w:rsidR="008A70CE">
        <w:rPr>
          <w:rFonts w:asciiTheme="minorHAnsi" w:hAnsiTheme="minorHAnsi" w:cstheme="minorHAnsi"/>
          <w:lang w:val="en-AU"/>
        </w:rPr>
        <w:fldChar w:fldCharType="end"/>
      </w:r>
      <w:r w:rsidR="008A70CE">
        <w:rPr>
          <w:rFonts w:asciiTheme="minorHAnsi" w:hAnsiTheme="minorHAnsi" w:cstheme="minorHAnsi"/>
          <w:lang w:val="en-AU"/>
        </w:rPr>
        <w:t>.</w:t>
      </w:r>
    </w:p>
    <w:p w14:paraId="0A5C38DF" w14:textId="77777777" w:rsidR="003F6382" w:rsidRPr="00F15D89" w:rsidRDefault="003F6382" w:rsidP="008A697D">
      <w:pPr>
        <w:spacing w:line="360" w:lineRule="auto"/>
        <w:rPr>
          <w:rFonts w:asciiTheme="minorHAnsi" w:hAnsiTheme="minorHAnsi" w:cstheme="minorHAnsi"/>
          <w:b/>
          <w:bCs/>
          <w:color w:val="FF0000"/>
          <w:lang w:val="en-AU"/>
        </w:rPr>
      </w:pPr>
    </w:p>
    <w:p w14:paraId="67B01510" w14:textId="77777777" w:rsidR="003A22DD" w:rsidRDefault="003A22D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5A2CA013" w14:textId="49D83B7E" w:rsidR="003A22DD" w:rsidRDefault="00A510E4" w:rsidP="008A697D">
      <w:pPr>
        <w:spacing w:line="360" w:lineRule="auto"/>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4C3225B7" wp14:editId="27858F53">
            <wp:extent cx="5943600" cy="4191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14:paraId="21257A76" w14:textId="77777777" w:rsidR="003A22DD" w:rsidRDefault="003A22DD" w:rsidP="008A697D">
      <w:pPr>
        <w:spacing w:line="360" w:lineRule="auto"/>
        <w:rPr>
          <w:rFonts w:asciiTheme="minorHAnsi" w:hAnsiTheme="minorHAnsi" w:cstheme="minorHAnsi"/>
          <w:b/>
          <w:bCs/>
          <w:lang w:val="en-AU"/>
        </w:rPr>
      </w:pPr>
    </w:p>
    <w:p w14:paraId="5C1FB5D7" w14:textId="2092AE15" w:rsidR="00A10C0E" w:rsidRPr="00F15D89" w:rsidRDefault="003A22DD" w:rsidP="008A697D">
      <w:pPr>
        <w:spacing w:line="360" w:lineRule="auto"/>
        <w:rPr>
          <w:rFonts w:asciiTheme="minorHAnsi" w:hAnsiTheme="minorHAnsi" w:cstheme="minorHAnsi"/>
          <w:b/>
          <w:bCs/>
          <w:lang w:val="en-AU"/>
        </w:rPr>
      </w:pPr>
      <w:r>
        <w:rPr>
          <w:rFonts w:asciiTheme="minorHAnsi" w:hAnsiTheme="minorHAnsi" w:cstheme="minorHAnsi"/>
          <w:b/>
          <w:bCs/>
          <w:lang w:val="en-AU"/>
        </w:rPr>
        <w:t xml:space="preserve">Figure </w:t>
      </w:r>
      <w:r w:rsidR="00B931AB">
        <w:rPr>
          <w:rFonts w:asciiTheme="minorHAnsi" w:hAnsiTheme="minorHAnsi" w:cstheme="minorHAnsi"/>
          <w:b/>
          <w:bCs/>
          <w:lang w:val="en-AU"/>
        </w:rPr>
        <w:t>7</w:t>
      </w:r>
      <w:r>
        <w:rPr>
          <w:rFonts w:asciiTheme="minorHAnsi" w:hAnsiTheme="minorHAnsi" w:cstheme="minorHAnsi"/>
          <w:b/>
          <w:bCs/>
          <w:lang w:val="en-AU"/>
        </w:rPr>
        <w:t xml:space="preserve"> </w:t>
      </w:r>
      <w:r>
        <w:rPr>
          <w:rFonts w:asciiTheme="minorHAnsi" w:hAnsiTheme="minorHAnsi" w:cstheme="minorHAnsi"/>
          <w:lang w:val="en-AU"/>
        </w:rPr>
        <w:t xml:space="preserve">Summary of </w:t>
      </w:r>
      <w:r w:rsidR="00005F6D">
        <w:rPr>
          <w:rFonts w:asciiTheme="minorHAnsi" w:hAnsiTheme="minorHAnsi" w:cstheme="minorHAnsi"/>
          <w:lang w:val="en-AU"/>
        </w:rPr>
        <w:t xml:space="preserve">14 </w:t>
      </w:r>
      <w:r>
        <w:rPr>
          <w:rFonts w:asciiTheme="minorHAnsi" w:hAnsiTheme="minorHAnsi" w:cstheme="minorHAnsi"/>
          <w:lang w:val="en-AU"/>
        </w:rPr>
        <w:t>previous studies investigating cross shelf patterns of zooplankton</w:t>
      </w:r>
      <w:r w:rsidR="00005F6D">
        <w:rPr>
          <w:rFonts w:asciiTheme="minorHAnsi" w:hAnsiTheme="minorHAnsi" w:cstheme="minorHAnsi"/>
          <w:lang w:val="en-AU"/>
        </w:rPr>
        <w:t xml:space="preserve"> (#15 is the current study)</w:t>
      </w:r>
      <w:r>
        <w:rPr>
          <w:rFonts w:asciiTheme="minorHAnsi" w:hAnsiTheme="minorHAnsi" w:cstheme="minorHAnsi"/>
          <w:lang w:val="en-AU"/>
        </w:rPr>
        <w:t xml:space="preserve">. The y-axis shows the ratio of the inshore to offshore reported values for Abundance, Biomass and the NBSS Slope. A </w:t>
      </w:r>
      <w:r w:rsidR="00005F6D">
        <w:rPr>
          <w:rFonts w:asciiTheme="minorHAnsi" w:hAnsiTheme="minorHAnsi" w:cstheme="minorHAnsi"/>
          <w:lang w:val="en-AU"/>
        </w:rPr>
        <w:t>ratio</w:t>
      </w:r>
      <w:r>
        <w:rPr>
          <w:rFonts w:asciiTheme="minorHAnsi" w:hAnsiTheme="minorHAnsi" w:cstheme="minorHAnsi"/>
          <w:lang w:val="en-AU"/>
        </w:rPr>
        <w:t xml:space="preserve"> greater than 1</w:t>
      </w:r>
      <w:r w:rsidR="00005F6D">
        <w:rPr>
          <w:rFonts w:asciiTheme="minorHAnsi" w:hAnsiTheme="minorHAnsi" w:cstheme="minorHAnsi"/>
          <w:lang w:val="en-AU"/>
        </w:rPr>
        <w:t xml:space="preserve"> (red dashed line)</w:t>
      </w:r>
      <w:r>
        <w:rPr>
          <w:rFonts w:asciiTheme="minorHAnsi" w:hAnsiTheme="minorHAnsi" w:cstheme="minorHAnsi"/>
          <w:lang w:val="en-AU"/>
        </w:rPr>
        <w:t xml:space="preserve"> </w:t>
      </w:r>
      <w:r w:rsidR="00B841C3">
        <w:rPr>
          <w:rFonts w:asciiTheme="minorHAnsi" w:hAnsiTheme="minorHAnsi" w:cstheme="minorHAnsi"/>
          <w:lang w:val="en-AU"/>
        </w:rPr>
        <w:t>mean</w:t>
      </w:r>
      <w:r w:rsidR="00005F6D">
        <w:rPr>
          <w:rFonts w:asciiTheme="minorHAnsi" w:hAnsiTheme="minorHAnsi" w:cstheme="minorHAnsi"/>
          <w:lang w:val="en-AU"/>
        </w:rPr>
        <w:t>s</w:t>
      </w:r>
      <w:r>
        <w:rPr>
          <w:rFonts w:asciiTheme="minorHAnsi" w:hAnsiTheme="minorHAnsi" w:cstheme="minorHAnsi"/>
          <w:lang w:val="en-AU"/>
        </w:rPr>
        <w:t xml:space="preserve"> that the inshore region had a larger abundance/biomass or steeper NBSS slope. Each</w:t>
      </w:r>
      <w:r w:rsidR="00243405">
        <w:rPr>
          <w:rFonts w:asciiTheme="minorHAnsi" w:hAnsiTheme="minorHAnsi" w:cstheme="minorHAnsi"/>
          <w:lang w:val="en-AU"/>
        </w:rPr>
        <w:t xml:space="preserve"> numbered</w:t>
      </w:r>
      <w:r>
        <w:rPr>
          <w:rFonts w:asciiTheme="minorHAnsi" w:hAnsiTheme="minorHAnsi" w:cstheme="minorHAnsi"/>
          <w:lang w:val="en-AU"/>
        </w:rPr>
        <w:t xml:space="preserve"> dot represents a study except for the studies in the Bay of Biscay which identified east and south as distinct region so they remain independent</w:t>
      </w:r>
      <w:r w:rsidR="007E5943">
        <w:rPr>
          <w:rFonts w:asciiTheme="minorHAnsi" w:hAnsiTheme="minorHAnsi" w:cstheme="minorHAnsi"/>
          <w:lang w:val="en-AU"/>
        </w:rPr>
        <w:t xml:space="preserve"> </w:t>
      </w:r>
      <w:r w:rsidR="007E5943">
        <w:rPr>
          <w:rFonts w:asciiTheme="minorHAnsi" w:hAnsiTheme="minorHAnsi" w:cstheme="minorHAnsi"/>
          <w:lang w:val="en-AU"/>
        </w:rPr>
        <w:fldChar w:fldCharType="begin"/>
      </w:r>
      <w:r w:rsidR="00243405">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E5943">
        <w:rPr>
          <w:rFonts w:asciiTheme="minorHAnsi" w:hAnsiTheme="minorHAnsi" w:cstheme="minorHAnsi"/>
          <w:lang w:val="en-AU"/>
        </w:rPr>
        <w:fldChar w:fldCharType="separate"/>
      </w:r>
      <w:r w:rsidR="00243405" w:rsidRPr="00243405">
        <w:rPr>
          <w:rFonts w:ascii="Calibri" w:hAnsi="Calibri" w:cs="Calibri"/>
          <w:szCs w:val="24"/>
        </w:rPr>
        <w:t xml:space="preserve">(Table S1; Irigoien </w:t>
      </w:r>
      <w:r w:rsidR="00243405" w:rsidRPr="00243405">
        <w:rPr>
          <w:rFonts w:ascii="Calibri" w:hAnsi="Calibri" w:cs="Calibri"/>
          <w:i/>
          <w:iCs/>
          <w:szCs w:val="24"/>
        </w:rPr>
        <w:t>et al.</w:t>
      </w:r>
      <w:r w:rsidR="00243405" w:rsidRPr="00243405">
        <w:rPr>
          <w:rFonts w:ascii="Calibri" w:hAnsi="Calibri" w:cs="Calibri"/>
          <w:szCs w:val="24"/>
        </w:rPr>
        <w:t xml:space="preserve">, 2009; Vandromme </w:t>
      </w:r>
      <w:r w:rsidR="00243405" w:rsidRPr="00243405">
        <w:rPr>
          <w:rFonts w:ascii="Calibri" w:hAnsi="Calibri" w:cs="Calibri"/>
          <w:i/>
          <w:iCs/>
          <w:szCs w:val="24"/>
        </w:rPr>
        <w:t>et al.</w:t>
      </w:r>
      <w:r w:rsidR="00243405" w:rsidRPr="00243405">
        <w:rPr>
          <w:rFonts w:ascii="Calibri" w:hAnsi="Calibri" w:cs="Calibri"/>
          <w:szCs w:val="24"/>
        </w:rPr>
        <w:t>, 2014)</w:t>
      </w:r>
      <w:r w:rsidR="007E5943">
        <w:rPr>
          <w:rFonts w:asciiTheme="minorHAnsi" w:hAnsiTheme="minorHAnsi" w:cstheme="minorHAnsi"/>
          <w:lang w:val="en-AU"/>
        </w:rPr>
        <w:fldChar w:fldCharType="end"/>
      </w:r>
      <w:r>
        <w:rPr>
          <w:rFonts w:asciiTheme="minorHAnsi" w:hAnsiTheme="minorHAnsi" w:cstheme="minorHAnsi"/>
          <w:lang w:val="en-AU"/>
        </w:rPr>
        <w:t>.</w:t>
      </w:r>
      <w:r w:rsidR="00243405">
        <w:rPr>
          <w:rFonts w:asciiTheme="minorHAnsi" w:hAnsiTheme="minorHAnsi" w:cstheme="minorHAnsi"/>
          <w:lang w:val="en-AU"/>
        </w:rPr>
        <w:t xml:space="preserve"> The x-axis represents the bathymetry range from each study with the dot on the mean value for that study.</w:t>
      </w:r>
      <w:r w:rsidR="00292759">
        <w:rPr>
          <w:rFonts w:asciiTheme="minorHAnsi" w:hAnsiTheme="minorHAnsi" w:cstheme="minorHAnsi"/>
          <w:lang w:val="en-AU"/>
        </w:rPr>
        <w:t xml:space="preserve"> Note the differing y-axes</w:t>
      </w:r>
      <w:r w:rsidR="00243405">
        <w:rPr>
          <w:rFonts w:asciiTheme="minorHAnsi" w:hAnsiTheme="minorHAnsi" w:cstheme="minorHAnsi"/>
          <w:lang w:val="en-AU"/>
        </w:rPr>
        <w:t xml:space="preserve"> and log</w:t>
      </w:r>
      <w:r w:rsidR="00243405">
        <w:rPr>
          <w:rFonts w:asciiTheme="minorHAnsi" w:hAnsiTheme="minorHAnsi" w:cstheme="minorHAnsi"/>
          <w:vertAlign w:val="subscript"/>
          <w:lang w:val="en-AU"/>
        </w:rPr>
        <w:t>10</w:t>
      </w:r>
      <w:r w:rsidR="00243405">
        <w:rPr>
          <w:rFonts w:asciiTheme="minorHAnsi" w:hAnsiTheme="minorHAnsi" w:cstheme="minorHAnsi"/>
          <w:lang w:val="en-AU"/>
        </w:rPr>
        <w:t xml:space="preserve"> x-axis</w:t>
      </w:r>
      <w:r w:rsidR="00EA1AD9">
        <w:rPr>
          <w:rFonts w:asciiTheme="minorHAnsi" w:hAnsiTheme="minorHAnsi" w:cstheme="minorHAnsi"/>
          <w:lang w:val="en-AU"/>
        </w:rPr>
        <w:t>, and that not all regions/studies are located in western boundary current influenced locations</w:t>
      </w:r>
      <w:r w:rsidR="00243405">
        <w:rPr>
          <w:rFonts w:asciiTheme="minorHAnsi" w:hAnsiTheme="minorHAnsi" w:cstheme="minorHAnsi"/>
          <w:lang w:val="en-AU"/>
        </w:rPr>
        <w:t>.</w:t>
      </w:r>
      <w:r w:rsidR="00A10C0E" w:rsidRPr="00F15D89">
        <w:rPr>
          <w:rFonts w:asciiTheme="minorHAnsi" w:hAnsiTheme="minorHAnsi" w:cstheme="minorHAnsi"/>
          <w:b/>
          <w:bCs/>
          <w:lang w:val="en-AU"/>
        </w:rPr>
        <w:br w:type="page"/>
      </w:r>
    </w:p>
    <w:p w14:paraId="34E4EDE5" w14:textId="55470DC5" w:rsidR="008E52C9" w:rsidRPr="00F15D89" w:rsidRDefault="00827A15" w:rsidP="008A697D">
      <w:pPr>
        <w:spacing w:line="360" w:lineRule="auto"/>
        <w:rPr>
          <w:rFonts w:asciiTheme="minorHAnsi" w:hAnsiTheme="minorHAnsi" w:cstheme="minorHAnsi"/>
          <w:b/>
          <w:bCs/>
          <w:lang w:val="en-AU"/>
        </w:rPr>
      </w:pPr>
      <w:r>
        <w:rPr>
          <w:noProof/>
          <w:lang w:val="en-AU" w:eastAsia="en-AU"/>
        </w:rPr>
        <w:lastRenderedPageBreak/>
        <w:drawing>
          <wp:inline distT="0" distB="0" distL="0" distR="0" wp14:anchorId="2BC452F6" wp14:editId="74CF71A0">
            <wp:extent cx="5934075" cy="3248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12F1213" w14:textId="4F06264E" w:rsidR="00961B88" w:rsidRPr="00F15D89" w:rsidRDefault="00F15D89" w:rsidP="008A697D">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5F5CE0">
        <w:rPr>
          <w:rFonts w:asciiTheme="minorHAnsi" w:hAnsiTheme="minorHAnsi" w:cstheme="minorHAnsi"/>
          <w:b/>
          <w:bCs/>
          <w:lang w:val="en-AU"/>
        </w:rPr>
        <w:t>8</w:t>
      </w:r>
      <w:r w:rsidRPr="00F15D89">
        <w:rPr>
          <w:rFonts w:asciiTheme="minorHAnsi" w:hAnsiTheme="minorHAnsi" w:cstheme="minorHAnsi"/>
          <w:b/>
          <w:bCs/>
          <w:lang w:val="en-AU"/>
        </w:rPr>
        <w:t xml:space="preserve"> </w:t>
      </w:r>
      <w:r w:rsidR="00A510E4">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r w:rsidR="00827A15">
        <w:rPr>
          <w:rFonts w:asciiTheme="minorHAnsi" w:hAnsiTheme="minorHAnsi" w:cstheme="minorHAnsi"/>
          <w:lang w:val="en-AU"/>
        </w:rPr>
        <w:t xml:space="preserve"> A steeper NBSS slope generally infers both increased production and predation.</w:t>
      </w:r>
    </w:p>
    <w:p w14:paraId="626F1E05" w14:textId="5AF287C9" w:rsidR="00D409F8" w:rsidRPr="00F15D89" w:rsidRDefault="00D409F8" w:rsidP="008A697D">
      <w:pPr>
        <w:spacing w:line="360" w:lineRule="auto"/>
        <w:rPr>
          <w:rFonts w:asciiTheme="minorHAnsi" w:hAnsiTheme="minorHAnsi" w:cstheme="minorHAnsi"/>
          <w:lang w:val="en-AU"/>
        </w:rPr>
      </w:pPr>
    </w:p>
    <w:p w14:paraId="25501AA4" w14:textId="0D1AC7AB" w:rsidR="00A57D84" w:rsidRPr="00F15D89" w:rsidRDefault="00A57D84" w:rsidP="008A697D">
      <w:pPr>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Supplementary Material</w:t>
      </w:r>
    </w:p>
    <w:p w14:paraId="7A706143" w14:textId="44502E71" w:rsidR="0072168F" w:rsidRDefault="0072168F" w:rsidP="008A697D">
      <w:pPr>
        <w:spacing w:line="360" w:lineRule="auto"/>
        <w:rPr>
          <w:rFonts w:asciiTheme="minorHAnsi" w:hAnsiTheme="minorHAnsi" w:cstheme="minorHAnsi"/>
          <w:lang w:val="en-AU"/>
        </w:rPr>
      </w:pPr>
    </w:p>
    <w:p w14:paraId="073EC6A4" w14:textId="715B51D1" w:rsidR="0072168F" w:rsidRPr="00F15D89" w:rsidRDefault="006869A0" w:rsidP="008A697D">
      <w:pPr>
        <w:spacing w:line="360" w:lineRule="auto"/>
        <w:rPr>
          <w:rFonts w:asciiTheme="minorHAnsi" w:hAnsiTheme="minorHAnsi" w:cstheme="minorHAnsi"/>
          <w:lang w:val="en-AU"/>
        </w:rPr>
      </w:pPr>
      <w:r>
        <w:rPr>
          <w:noProof/>
          <w:sz w:val="16"/>
          <w:szCs w:val="16"/>
        </w:rPr>
        <w:drawing>
          <wp:inline distT="0" distB="0" distL="0" distR="0" wp14:anchorId="575EB191" wp14:editId="138B8E66">
            <wp:extent cx="4462495" cy="511020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L_a NEW.png"/>
                    <pic:cNvPicPr/>
                  </pic:nvPicPr>
                  <pic:blipFill>
                    <a:blip r:embed="rId22"/>
                    <a:stretch>
                      <a:fillRect/>
                    </a:stretch>
                  </pic:blipFill>
                  <pic:spPr>
                    <a:xfrm>
                      <a:off x="0" y="0"/>
                      <a:ext cx="4462495" cy="5110200"/>
                    </a:xfrm>
                    <a:prstGeom prst="rect">
                      <a:avLst/>
                    </a:prstGeom>
                  </pic:spPr>
                </pic:pic>
              </a:graphicData>
            </a:graphic>
          </wp:inline>
        </w:drawing>
      </w:r>
    </w:p>
    <w:p w14:paraId="450DCF91" w14:textId="61879311" w:rsidR="0072168F" w:rsidRDefault="0072168F"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w:t>
      </w:r>
      <w:r w:rsidR="00B33DEC" w:rsidRPr="00B931AB">
        <w:rPr>
          <w:rFonts w:asciiTheme="minorHAnsi" w:hAnsiTheme="minorHAnsi" w:cstheme="minorHAnsi"/>
          <w:b/>
          <w:bCs/>
          <w:lang w:val="en-AU"/>
        </w:rPr>
        <w:t>1</w:t>
      </w:r>
      <w:r>
        <w:rPr>
          <w:rFonts w:asciiTheme="minorHAnsi" w:hAnsiTheme="minorHAnsi" w:cstheme="minorHAnsi"/>
          <w:lang w:val="en-AU"/>
        </w:rPr>
        <w:t xml:space="preserve"> MODIS Chlorophyll </w:t>
      </w:r>
      <w:r w:rsidRPr="0072168F">
        <w:rPr>
          <w:rFonts w:asciiTheme="minorHAnsi" w:hAnsiTheme="minorHAnsi" w:cstheme="minorHAnsi"/>
          <w:i/>
          <w:iCs/>
          <w:lang w:val="en-AU"/>
        </w:rPr>
        <w:t>a</w:t>
      </w:r>
      <w:r w:rsidR="00B931AB">
        <w:rPr>
          <w:rFonts w:asciiTheme="minorHAnsi" w:hAnsiTheme="minorHAnsi" w:cstheme="minorHAnsi"/>
          <w:lang w:val="en-AU"/>
        </w:rPr>
        <w:t xml:space="preserve"> (mg m</w:t>
      </w:r>
      <w:r w:rsidR="00B931AB">
        <w:rPr>
          <w:rFonts w:asciiTheme="minorHAnsi" w:hAnsiTheme="minorHAnsi" w:cstheme="minorHAnsi"/>
          <w:vertAlign w:val="superscript"/>
          <w:lang w:val="en-AU"/>
        </w:rPr>
        <w:t>-3</w:t>
      </w:r>
      <w:r w:rsidR="00B931AB">
        <w:rPr>
          <w:rFonts w:asciiTheme="minorHAnsi" w:hAnsiTheme="minorHAnsi" w:cstheme="minorHAnsi"/>
          <w:lang w:val="en-AU"/>
        </w:rPr>
        <w:t>)</w:t>
      </w:r>
      <w:r>
        <w:rPr>
          <w:rFonts w:asciiTheme="minorHAnsi" w:hAnsiTheme="minorHAnsi" w:cstheme="minorHAnsi"/>
          <w:lang w:val="en-AU"/>
        </w:rPr>
        <w:t xml:space="preserve"> in the region </w:t>
      </w:r>
      <w:r w:rsidR="00B74BA4">
        <w:rPr>
          <w:rFonts w:asciiTheme="minorHAnsi" w:hAnsiTheme="minorHAnsi" w:cstheme="minorHAnsi"/>
          <w:lang w:val="en-AU"/>
        </w:rPr>
        <w:t>during our study</w:t>
      </w:r>
      <w:r>
        <w:rPr>
          <w:rFonts w:asciiTheme="minorHAnsi" w:hAnsiTheme="minorHAnsi" w:cstheme="minorHAnsi"/>
          <w:lang w:val="en-AU"/>
        </w:rPr>
        <w:t xml:space="preserve"> showing </w:t>
      </w:r>
      <w:r w:rsidR="00B931AB">
        <w:rPr>
          <w:rFonts w:asciiTheme="minorHAnsi" w:hAnsiTheme="minorHAnsi" w:cstheme="minorHAnsi"/>
          <w:lang w:val="en-AU"/>
        </w:rPr>
        <w:t>low amounts of Chlorophyll at all the transect sites (black lines) during our study.</w:t>
      </w:r>
    </w:p>
    <w:p w14:paraId="5A80CF31" w14:textId="77777777"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2BEA6AE0" w14:textId="53EA3004" w:rsidR="00B33DEC" w:rsidRPr="00F15D89" w:rsidRDefault="00E83109" w:rsidP="008A697D">
      <w:pPr>
        <w:spacing w:line="360" w:lineRule="auto"/>
        <w:rPr>
          <w:rFonts w:asciiTheme="minorHAnsi" w:hAnsiTheme="minorHAnsi" w:cstheme="minorHAnsi"/>
          <w:lang w:val="en-AU"/>
        </w:rPr>
      </w:pPr>
      <w:r>
        <w:rPr>
          <w:noProof/>
        </w:rPr>
        <w:lastRenderedPageBreak/>
        <w:drawing>
          <wp:inline distT="0" distB="0" distL="0" distR="0" wp14:anchorId="754369AA" wp14:editId="4429C4AE">
            <wp:extent cx="5943600" cy="4184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5B12E472" w14:textId="3C396EB8" w:rsidR="00B33DEC" w:rsidRPr="00F15D89" w:rsidRDefault="00B33DEC"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S2</w:t>
      </w:r>
      <w:r w:rsidRPr="00F15D89">
        <w:rPr>
          <w:rFonts w:asciiTheme="minorHAnsi" w:hAnsiTheme="minorHAnsi" w:cstheme="minorHAnsi"/>
          <w:lang w:val="en-AU"/>
        </w:rPr>
        <w:t xml:space="preserve">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w:t>
      </w:r>
      <w:r w:rsidR="00E83109">
        <w:rPr>
          <w:rFonts w:asciiTheme="minorHAnsi" w:hAnsiTheme="minorHAnsi" w:cstheme="minorHAnsi"/>
          <w:lang w:val="en-AU"/>
        </w:rPr>
        <w:t>10</w:t>
      </w:r>
      <w:r w:rsidRPr="00F15D89">
        <w:rPr>
          <w:rFonts w:asciiTheme="minorHAnsi" w:hAnsiTheme="minorHAnsi" w:cstheme="minorHAnsi"/>
          <w:lang w:val="en-AU"/>
        </w:rPr>
        <w:t xml:space="preserve"> x </w:t>
      </w:r>
      <w:r w:rsidR="00E83109">
        <w:rPr>
          <w:rFonts w:asciiTheme="minorHAnsi" w:hAnsiTheme="minorHAnsi" w:cstheme="minorHAnsi"/>
          <w:lang w:val="en-AU"/>
        </w:rPr>
        <w:t>10</w:t>
      </w:r>
      <w:r w:rsidRPr="00F15D89">
        <w:rPr>
          <w:rFonts w:asciiTheme="minorHAnsi" w:hAnsiTheme="minorHAnsi" w:cstheme="minorHAnsi"/>
          <w:lang w:val="en-AU"/>
        </w:rPr>
        <w:t xml:space="preserve"> km region around the western and eastern edges of each transect. Gaps are due to days with no data due to cloud cover. The vertical red line shows the day each transect was sampled.</w:t>
      </w:r>
    </w:p>
    <w:p w14:paraId="7ED2D7C8" w14:textId="77777777" w:rsidR="00B33DEC" w:rsidRPr="00F15D89" w:rsidRDefault="00B33DEC" w:rsidP="008A697D">
      <w:pPr>
        <w:spacing w:line="360" w:lineRule="auto"/>
        <w:rPr>
          <w:rFonts w:asciiTheme="minorHAnsi" w:hAnsiTheme="minorHAnsi" w:cstheme="minorHAnsi"/>
          <w:lang w:val="en-AU"/>
        </w:rPr>
      </w:pPr>
    </w:p>
    <w:p w14:paraId="4DA91C9B" w14:textId="676CF85C"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18CDE383" w14:textId="77777777" w:rsidR="00B33DEC" w:rsidRPr="0072168F" w:rsidRDefault="00B33DEC" w:rsidP="008A697D">
      <w:pPr>
        <w:spacing w:line="360" w:lineRule="auto"/>
        <w:rPr>
          <w:rFonts w:asciiTheme="minorHAnsi" w:hAnsiTheme="minorHAnsi" w:cstheme="minorHAnsi"/>
          <w:lang w:val="en-AU"/>
        </w:rPr>
      </w:pPr>
    </w:p>
    <w:p w14:paraId="3DE0B708" w14:textId="5B557D80" w:rsidR="0072168F" w:rsidRDefault="0072168F" w:rsidP="008A697D">
      <w:pPr>
        <w:spacing w:line="360" w:lineRule="auto"/>
        <w:rPr>
          <w:rFonts w:asciiTheme="minorHAnsi" w:hAnsiTheme="minorHAnsi" w:cstheme="minorHAnsi"/>
          <w:lang w:val="en-AU"/>
        </w:rPr>
      </w:pPr>
    </w:p>
    <w:p w14:paraId="57353D14" w14:textId="660D54A4" w:rsidR="00B33DEC" w:rsidRDefault="009A589B" w:rsidP="008A697D">
      <w:pPr>
        <w:spacing w:line="360" w:lineRule="auto"/>
        <w:rPr>
          <w:rFonts w:asciiTheme="minorHAnsi" w:hAnsiTheme="minorHAnsi" w:cstheme="minorHAnsi"/>
          <w:lang w:val="en-AU"/>
        </w:rPr>
      </w:pPr>
      <w:r>
        <w:rPr>
          <w:noProof/>
        </w:rPr>
        <w:drawing>
          <wp:inline distT="0" distB="0" distL="0" distR="0" wp14:anchorId="420ADED1" wp14:editId="2984E104">
            <wp:extent cx="5943600" cy="1870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870075"/>
                    </a:xfrm>
                    <a:prstGeom prst="rect">
                      <a:avLst/>
                    </a:prstGeom>
                    <a:noFill/>
                    <a:ln>
                      <a:noFill/>
                    </a:ln>
                  </pic:spPr>
                </pic:pic>
              </a:graphicData>
            </a:graphic>
          </wp:inline>
        </w:drawing>
      </w:r>
    </w:p>
    <w:p w14:paraId="30750B9F" w14:textId="77777777" w:rsidR="00B33DEC" w:rsidRDefault="00B33DEC" w:rsidP="008A697D">
      <w:pPr>
        <w:spacing w:line="360" w:lineRule="auto"/>
        <w:rPr>
          <w:rFonts w:asciiTheme="minorHAnsi" w:hAnsiTheme="minorHAnsi" w:cstheme="minorHAnsi"/>
          <w:lang w:val="en-AU"/>
        </w:rPr>
      </w:pPr>
    </w:p>
    <w:p w14:paraId="154BA70F" w14:textId="1ABD55CE" w:rsidR="00B33DEC" w:rsidRPr="00F15D89" w:rsidRDefault="00B33DEC"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S3</w:t>
      </w:r>
      <w:r>
        <w:rPr>
          <w:rFonts w:asciiTheme="minorHAnsi" w:hAnsiTheme="minorHAnsi" w:cstheme="minorHAnsi"/>
          <w:lang w:val="en-AU"/>
        </w:rPr>
        <w:t xml:space="preserve"> Time-series of along-shelf (northward) wind stress component calculated from the observed wind at Coffs Harbour (30° S, local time). Negative values show upwelling favourable winds.</w:t>
      </w:r>
      <w:r w:rsidR="009A589B">
        <w:rPr>
          <w:rFonts w:asciiTheme="minorHAnsi" w:hAnsiTheme="minorHAnsi" w:cstheme="minorHAnsi"/>
          <w:lang w:val="en-AU"/>
        </w:rPr>
        <w:t xml:space="preserve"> The vertical black lines show the times of the 4 transects in this study</w:t>
      </w:r>
      <w:r w:rsidR="00F4183D">
        <w:rPr>
          <w:rFonts w:asciiTheme="minorHAnsi" w:hAnsiTheme="minorHAnsi" w:cstheme="minorHAnsi"/>
          <w:lang w:val="en-AU"/>
        </w:rPr>
        <w:t>, in chronological order these were Diamond Head, North Solitary, Evans Head then Cape Byron.</w:t>
      </w:r>
    </w:p>
    <w:p w14:paraId="79BC868A" w14:textId="77777777" w:rsidR="00B33DEC" w:rsidRPr="00F15D89" w:rsidRDefault="00B33DEC" w:rsidP="008A697D">
      <w:pPr>
        <w:spacing w:line="360" w:lineRule="auto"/>
        <w:rPr>
          <w:rFonts w:asciiTheme="minorHAnsi" w:hAnsiTheme="minorHAnsi" w:cstheme="minorHAnsi"/>
          <w:lang w:val="en-AU"/>
        </w:rPr>
      </w:pPr>
    </w:p>
    <w:p w14:paraId="53127C7E" w14:textId="3FB6E1E2" w:rsidR="00446080" w:rsidRDefault="00446080"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66048187" w14:textId="7B24163E" w:rsidR="0072168F" w:rsidRDefault="00446080" w:rsidP="008A697D">
      <w:pPr>
        <w:spacing w:line="360" w:lineRule="auto"/>
        <w:rPr>
          <w:rFonts w:asciiTheme="minorHAnsi" w:hAnsiTheme="minorHAnsi" w:cstheme="minorHAnsi"/>
          <w:lang w:val="en-AU"/>
        </w:rPr>
      </w:pPr>
      <w:r>
        <w:rPr>
          <w:noProof/>
        </w:rPr>
        <w:lastRenderedPageBreak/>
        <w:drawing>
          <wp:inline distT="0" distB="0" distL="0" distR="0" wp14:anchorId="45471C66" wp14:editId="27DD982F">
            <wp:extent cx="5943600" cy="6939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1EE958DF" w14:textId="4E2B85B2" w:rsidR="00B931AB" w:rsidRDefault="00446080"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w:t>
      </w:r>
      <w:r w:rsidR="00FA01FD" w:rsidRPr="00AD6429">
        <w:rPr>
          <w:rFonts w:asciiTheme="minorHAnsi" w:hAnsiTheme="minorHAnsi" w:cstheme="minorHAnsi"/>
          <w:b/>
          <w:bCs/>
          <w:lang w:val="en-AU"/>
        </w:rPr>
        <w:t>4</w:t>
      </w:r>
      <w:r>
        <w:rPr>
          <w:rFonts w:asciiTheme="minorHAnsi" w:hAnsiTheme="minorHAnsi" w:cstheme="minorHAnsi"/>
          <w:lang w:val="en-AU"/>
        </w:rPr>
        <w:t xml:space="preserve"> </w:t>
      </w:r>
      <w:r w:rsidR="00CA5D2E">
        <w:rPr>
          <w:rFonts w:asciiTheme="minorHAnsi" w:hAnsiTheme="minorHAnsi" w:cstheme="minorHAnsi"/>
          <w:lang w:val="en-AU"/>
        </w:rPr>
        <w:t>Cross-shelf</w:t>
      </w:r>
      <w:r w:rsidR="00CA5D2E" w:rsidRPr="00F15D89">
        <w:rPr>
          <w:rFonts w:asciiTheme="minorHAnsi" w:hAnsiTheme="minorHAnsi" w:cstheme="minorHAnsi"/>
          <w:lang w:val="en-AU"/>
        </w:rPr>
        <w:t xml:space="preserve"> velocity across the four cross shelf transects (Figure 1). Transects were conducted with an Acoustic Doppler Current Profiler during a CTD Transect. Grey lines join areas of equal velocity.</w:t>
      </w:r>
      <w:r w:rsidR="00CA5D2E">
        <w:rPr>
          <w:rFonts w:asciiTheme="minorHAnsi" w:hAnsiTheme="minorHAnsi" w:cstheme="minorHAnsi"/>
          <w:lang w:val="en-AU"/>
        </w:rPr>
        <w:t xml:space="preserve"> The red line shows the 21°C isotherm based on the Bunyip transect.</w:t>
      </w:r>
      <w:r w:rsidR="00CA5D2E" w:rsidRPr="00F15D89">
        <w:rPr>
          <w:rFonts w:asciiTheme="minorHAnsi" w:hAnsiTheme="minorHAnsi" w:cstheme="minorHAnsi"/>
          <w:lang w:val="en-AU"/>
        </w:rPr>
        <w:t xml:space="preserve"> </w:t>
      </w:r>
      <w:r w:rsidR="00CA5D2E">
        <w:rPr>
          <w:rFonts w:asciiTheme="minorHAnsi" w:hAnsiTheme="minorHAnsi" w:cstheme="minorHAnsi"/>
          <w:lang w:val="en-AU"/>
        </w:rPr>
        <w:t>Note there was no 21°C isotherm for Diamond Head.</w:t>
      </w:r>
    </w:p>
    <w:p w14:paraId="3A2F4417" w14:textId="77777777" w:rsidR="00B931AB" w:rsidRDefault="00B931AB"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54A69A23" w14:textId="71F53358" w:rsidR="00B931AB" w:rsidRPr="00F15D89" w:rsidRDefault="00C43309" w:rsidP="008A697D">
      <w:pPr>
        <w:spacing w:line="360" w:lineRule="auto"/>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053E3178" wp14:editId="44ECC38F">
            <wp:extent cx="3857625" cy="643789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9299" cy="6440684"/>
                    </a:xfrm>
                    <a:prstGeom prst="rect">
                      <a:avLst/>
                    </a:prstGeom>
                    <a:noFill/>
                    <a:ln>
                      <a:noFill/>
                    </a:ln>
                  </pic:spPr>
                </pic:pic>
              </a:graphicData>
            </a:graphic>
          </wp:inline>
        </w:drawing>
      </w:r>
    </w:p>
    <w:p w14:paraId="69431327" w14:textId="1BE8EC7D" w:rsidR="00B931AB" w:rsidRPr="00F15D89" w:rsidRDefault="00B931AB"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S5</w:t>
      </w:r>
      <w:r w:rsidRPr="00F15D89">
        <w:rPr>
          <w:rFonts w:asciiTheme="minorHAnsi" w:hAnsiTheme="minorHAnsi" w:cstheme="minorHAnsi"/>
          <w:lang w:val="en-AU"/>
        </w:rPr>
        <w:t xml:space="preserve"> Biomass by distance from the coast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r w:rsidRPr="00F15D89">
        <w:rPr>
          <w:rFonts w:asciiTheme="minorHAnsi" w:hAnsiTheme="minorHAnsi" w:cstheme="minorHAnsi"/>
          <w:b/>
          <w:bCs/>
          <w:lang w:val="en-AU"/>
        </w:rPr>
        <w:br w:type="page"/>
      </w:r>
    </w:p>
    <w:p w14:paraId="4D42B87A" w14:textId="6823CED4" w:rsidR="00B931AB" w:rsidRPr="00F15D89" w:rsidRDefault="002B3D9B" w:rsidP="008A697D">
      <w:pPr>
        <w:spacing w:line="360" w:lineRule="auto"/>
        <w:rPr>
          <w:rFonts w:asciiTheme="minorHAnsi" w:hAnsiTheme="minorHAnsi" w:cstheme="minorHAnsi"/>
          <w:lang w:val="en-AU"/>
        </w:rPr>
      </w:pPr>
      <w:r>
        <w:rPr>
          <w:noProof/>
          <w:lang w:val="en-AU" w:eastAsia="en-AU"/>
        </w:rPr>
        <w:lastRenderedPageBreak/>
        <w:drawing>
          <wp:inline distT="0" distB="0" distL="0" distR="0" wp14:anchorId="03400F8E" wp14:editId="76D655AD">
            <wp:extent cx="3915304" cy="6534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6375" cy="6535938"/>
                    </a:xfrm>
                    <a:prstGeom prst="rect">
                      <a:avLst/>
                    </a:prstGeom>
                    <a:noFill/>
                    <a:ln>
                      <a:noFill/>
                    </a:ln>
                  </pic:spPr>
                </pic:pic>
              </a:graphicData>
            </a:graphic>
          </wp:inline>
        </w:drawing>
      </w:r>
      <w:r w:rsidR="00B931AB" w:rsidRPr="00F15D89">
        <w:rPr>
          <w:rFonts w:asciiTheme="minorHAnsi" w:hAnsiTheme="minorHAnsi" w:cstheme="minorHAnsi"/>
          <w:lang w:val="en-AU"/>
        </w:rPr>
        <w:t xml:space="preserve"> </w:t>
      </w:r>
    </w:p>
    <w:p w14:paraId="13ABFD16" w14:textId="0AC94A95" w:rsidR="00B931AB" w:rsidRDefault="00B931AB" w:rsidP="008A697D">
      <w:pPr>
        <w:spacing w:before="240"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S6</w:t>
      </w:r>
      <w:r w:rsidRPr="00F15D89">
        <w:rPr>
          <w:rFonts w:asciiTheme="minorHAnsi" w:hAnsiTheme="minorHAnsi" w:cstheme="minorHAnsi"/>
          <w:b/>
          <w:bCs/>
          <w:lang w:val="en-AU"/>
        </w:rPr>
        <w:t xml:space="preserve"> </w:t>
      </w:r>
      <w:r w:rsidRPr="00F15D89">
        <w:rPr>
          <w:rFonts w:asciiTheme="minorHAnsi" w:hAnsiTheme="minorHAnsi" w:cstheme="minorHAnsi"/>
          <w:lang w:val="en-AU"/>
        </w:rPr>
        <w:t>Biomass by sample depth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w:t>
      </w:r>
      <w:r w:rsidR="002B3D9B">
        <w:rPr>
          <w:rFonts w:asciiTheme="minorHAnsi" w:hAnsiTheme="minorHAnsi" w:cstheme="minorHAnsi"/>
          <w:vertAlign w:val="subscript"/>
          <w:lang w:val="en-AU"/>
        </w:rPr>
        <w:softHyphen/>
        <w:t>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p>
    <w:p w14:paraId="58DDC154" w14:textId="339713E4" w:rsidR="00044EBD" w:rsidRDefault="00044EB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45E2E825" w14:textId="2E9C066B" w:rsidR="00EC3B99" w:rsidRDefault="00044EBD" w:rsidP="008A697D">
      <w:pPr>
        <w:spacing w:line="360" w:lineRule="auto"/>
        <w:rPr>
          <w:rFonts w:asciiTheme="minorHAnsi" w:hAnsiTheme="minorHAnsi" w:cstheme="minorHAnsi"/>
          <w:lang w:val="en-AU"/>
        </w:rPr>
      </w:pPr>
      <w:r>
        <w:rPr>
          <w:rFonts w:asciiTheme="minorHAnsi" w:hAnsiTheme="minorHAnsi" w:cstheme="minorHAnsi"/>
          <w:noProof/>
          <w:lang w:val="en-AU"/>
        </w:rPr>
        <w:lastRenderedPageBreak/>
        <w:drawing>
          <wp:inline distT="0" distB="0" distL="0" distR="0" wp14:anchorId="5D2B42BC" wp14:editId="3F79C765">
            <wp:extent cx="5184321" cy="6048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4502" cy="6048586"/>
                    </a:xfrm>
                    <a:prstGeom prst="rect">
                      <a:avLst/>
                    </a:prstGeom>
                    <a:noFill/>
                    <a:ln>
                      <a:noFill/>
                    </a:ln>
                  </pic:spPr>
                </pic:pic>
              </a:graphicData>
            </a:graphic>
          </wp:inline>
        </w:drawing>
      </w:r>
    </w:p>
    <w:p w14:paraId="1724A155" w14:textId="1DB13719" w:rsidR="00EC3B99" w:rsidRDefault="00044EBD" w:rsidP="008A697D">
      <w:pPr>
        <w:spacing w:line="360" w:lineRule="auto"/>
        <w:rPr>
          <w:rFonts w:asciiTheme="minorHAnsi" w:hAnsiTheme="minorHAnsi" w:cstheme="minorHAnsi"/>
          <w:lang w:val="en-AU"/>
        </w:rPr>
      </w:pPr>
      <w:r>
        <w:rPr>
          <w:rFonts w:asciiTheme="minorHAnsi" w:hAnsiTheme="minorHAnsi" w:cstheme="minorHAnsi"/>
          <w:b/>
          <w:bCs/>
          <w:lang w:val="en-AU"/>
        </w:rPr>
        <w:t>Figure S7</w:t>
      </w:r>
      <w:r>
        <w:rPr>
          <w:rFonts w:asciiTheme="minorHAnsi" w:hAnsiTheme="minorHAnsi" w:cstheme="minorHAnsi"/>
          <w:b/>
          <w:bCs/>
          <w:i/>
          <w:iCs/>
          <w:lang w:val="en-AU"/>
        </w:rPr>
        <w:t xml:space="preserve"> </w:t>
      </w:r>
      <w:r w:rsidRPr="00F15D89">
        <w:rPr>
          <w:rFonts w:asciiTheme="minorHAnsi" w:hAnsiTheme="minorHAnsi" w:cstheme="minorHAnsi"/>
          <w:lang w:val="en-AU"/>
        </w:rPr>
        <w:t xml:space="preserve">Interpolations of the </w:t>
      </w:r>
      <w:r>
        <w:rPr>
          <w:rFonts w:asciiTheme="minorHAnsi" w:hAnsiTheme="minorHAnsi" w:cstheme="minorHAnsi"/>
          <w:lang w:val="en-AU"/>
        </w:rPr>
        <w:t>Normalised Biomass Size Spectrum (NBSS) slope</w:t>
      </w:r>
      <w:r w:rsidRPr="00F15D89">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hAnsiTheme="minorHAnsi" w:cstheme="minorHAnsi"/>
          <w:lang w:val="en-AU"/>
        </w:rPr>
        <w:t>Transects were conducted f</w:t>
      </w:r>
      <w:r w:rsidR="00005F6D">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r>
        <w:rPr>
          <w:rFonts w:asciiTheme="minorHAnsi" w:hAnsiTheme="minorHAnsi" w:cstheme="minorHAnsi"/>
          <w:lang w:val="en-AU"/>
        </w:rPr>
        <w:t xml:space="preserve"> The NBSS slope estimate was strongly correlated to the pareto </w:t>
      </w:r>
      <w:r>
        <w:rPr>
          <w:rFonts w:asciiTheme="minorHAnsi" w:hAnsiTheme="minorHAnsi" w:cstheme="minorHAnsi"/>
          <w:i/>
          <w:iCs/>
          <w:lang w:val="en-AU"/>
        </w:rPr>
        <w:t>c</w:t>
      </w:r>
      <w:r>
        <w:rPr>
          <w:rFonts w:asciiTheme="minorHAnsi" w:hAnsiTheme="minorHAnsi" w:cstheme="minorHAnsi"/>
          <w:lang w:val="en-AU"/>
        </w:rPr>
        <w:t xml:space="preserve"> chape parameter </w:t>
      </w:r>
      <w:r w:rsidRPr="00044EBD">
        <w:rPr>
          <w:rFonts w:asciiTheme="minorHAnsi" w:hAnsiTheme="minorHAnsi" w:cstheme="minorHAnsi"/>
          <w:lang w:val="en-AU"/>
        </w:rPr>
        <w:t xml:space="preserve">(r = 0.934, </w:t>
      </w:r>
      <w:r w:rsidRPr="00044EBD">
        <w:rPr>
          <w:rFonts w:asciiTheme="minorHAnsi" w:hAnsiTheme="minorHAnsi" w:cstheme="minorHAnsi"/>
          <w:i/>
          <w:iCs/>
          <w:lang w:val="en-AU"/>
        </w:rPr>
        <w:t>t</w:t>
      </w:r>
      <w:r w:rsidRPr="00044EBD">
        <w:rPr>
          <w:rFonts w:asciiTheme="minorHAnsi" w:hAnsiTheme="minorHAnsi" w:cstheme="minorHAnsi"/>
          <w:vertAlign w:val="subscript"/>
          <w:lang w:val="en-AU"/>
        </w:rPr>
        <w:t>535</w:t>
      </w:r>
      <w:r w:rsidRPr="00044EBD">
        <w:rPr>
          <w:rFonts w:asciiTheme="minorHAnsi" w:hAnsiTheme="minorHAnsi" w:cstheme="minorHAnsi"/>
          <w:lang w:val="en-AU"/>
        </w:rPr>
        <w:t xml:space="preserve"> = 60.362, </w:t>
      </w:r>
      <w:r w:rsidRPr="00044EBD">
        <w:rPr>
          <w:rFonts w:asciiTheme="minorHAnsi" w:hAnsiTheme="minorHAnsi" w:cstheme="minorHAnsi"/>
          <w:i/>
          <w:iCs/>
          <w:lang w:val="en-AU"/>
        </w:rPr>
        <w:t xml:space="preserve">P </w:t>
      </w:r>
      <w:r w:rsidRPr="00044EBD">
        <w:rPr>
          <w:rFonts w:asciiTheme="minorHAnsi" w:hAnsiTheme="minorHAnsi" w:cstheme="minorHAnsi"/>
          <w:lang w:val="en-AU"/>
        </w:rPr>
        <w:t>&lt; 0.001, Figure S7)</w:t>
      </w:r>
      <w:r>
        <w:rPr>
          <w:rFonts w:asciiTheme="minorHAnsi" w:hAnsiTheme="minorHAnsi" w:cstheme="minorHAnsi"/>
          <w:lang w:val="en-AU"/>
        </w:rPr>
        <w:t xml:space="preserve">. Note the smaller coverage compared to the pareto </w:t>
      </w:r>
      <w:r>
        <w:rPr>
          <w:rFonts w:asciiTheme="minorHAnsi" w:hAnsiTheme="minorHAnsi" w:cstheme="minorHAnsi"/>
          <w:i/>
          <w:iCs/>
          <w:lang w:val="en-AU"/>
        </w:rPr>
        <w:t>c</w:t>
      </w:r>
      <w:r>
        <w:rPr>
          <w:rFonts w:asciiTheme="minorHAnsi" w:hAnsiTheme="minorHAnsi" w:cstheme="minorHAnsi"/>
          <w:lang w:val="en-AU"/>
        </w:rPr>
        <w:t xml:space="preserve"> shape parameter due to the inability of the NBSS estimate to handle datapoints with few particles.</w:t>
      </w:r>
      <w:r w:rsidR="00EC3B99">
        <w:rPr>
          <w:rFonts w:asciiTheme="minorHAnsi" w:hAnsiTheme="minorHAnsi" w:cstheme="minorHAnsi"/>
          <w:lang w:val="en-AU"/>
        </w:rPr>
        <w:br w:type="page"/>
      </w:r>
    </w:p>
    <w:p w14:paraId="104CE713" w14:textId="77777777" w:rsidR="00EC3B99" w:rsidRDefault="00EC3B99">
      <w:pPr>
        <w:rPr>
          <w:rFonts w:asciiTheme="minorHAnsi" w:hAnsiTheme="minorHAnsi" w:cstheme="minorHAnsi"/>
          <w:lang w:val="en-AU"/>
        </w:rPr>
        <w:sectPr w:rsidR="00EC3B99" w:rsidSect="00C1442A">
          <w:footerReference w:type="default" r:id="rId29"/>
          <w:headerReference w:type="first" r:id="rId30"/>
          <w:pgSz w:w="12240" w:h="15840"/>
          <w:pgMar w:top="1440" w:right="1440" w:bottom="1276" w:left="1440" w:header="431" w:footer="720" w:gutter="0"/>
          <w:lnNumType w:countBy="5" w:restart="continuous"/>
          <w:cols w:space="720"/>
          <w:docGrid w:linePitch="360"/>
        </w:sectPr>
      </w:pPr>
    </w:p>
    <w:p w14:paraId="6F97799C" w14:textId="5D9D6370" w:rsidR="00B95729" w:rsidRPr="00CF6D2A" w:rsidRDefault="00EC3B99">
      <w:pPr>
        <w:rPr>
          <w:rFonts w:asciiTheme="minorHAnsi" w:hAnsiTheme="minorHAnsi" w:cstheme="minorHAnsi"/>
          <w:lang w:val="en-AU"/>
        </w:rPr>
      </w:pPr>
      <w:r w:rsidRPr="00EC3B99">
        <w:rPr>
          <w:rFonts w:asciiTheme="minorHAnsi" w:hAnsiTheme="minorHAnsi" w:cstheme="minorHAnsi"/>
          <w:b/>
          <w:bCs/>
          <w:lang w:val="en-AU"/>
        </w:rPr>
        <w:lastRenderedPageBreak/>
        <w:t>Table S1</w:t>
      </w:r>
      <w:r>
        <w:rPr>
          <w:rFonts w:asciiTheme="minorHAnsi" w:hAnsiTheme="minorHAnsi" w:cstheme="minorHAnsi"/>
          <w:b/>
          <w:bCs/>
          <w:lang w:val="en-AU"/>
        </w:rPr>
        <w:t xml:space="preserve"> </w:t>
      </w:r>
      <w:r>
        <w:rPr>
          <w:rFonts w:asciiTheme="minorHAnsi" w:hAnsiTheme="minorHAnsi" w:cstheme="minorHAnsi"/>
          <w:lang w:val="en-AU"/>
        </w:rPr>
        <w:t>Details of the additional studies used in the global summary of inshore-offshore zooplankton patterns.</w:t>
      </w:r>
      <w:r w:rsidRPr="00EC3B99">
        <w:rPr>
          <w:rFonts w:asciiTheme="minorHAnsi" w:hAnsiTheme="minorHAnsi" w:cstheme="minorHAnsi"/>
          <w:b/>
          <w:bCs/>
          <w:lang w:val="en-AU"/>
        </w:rPr>
        <w:t xml:space="preserve"> </w:t>
      </w:r>
      <w:r w:rsidR="00CF6D2A">
        <w:rPr>
          <w:rFonts w:asciiTheme="minorHAnsi" w:hAnsiTheme="minorHAnsi" w:cstheme="minorHAnsi"/>
          <w:lang w:val="en-AU"/>
        </w:rPr>
        <w:t>Empty cells represent no data.</w:t>
      </w:r>
    </w:p>
    <w:p w14:paraId="04191D7E" w14:textId="47DAA545" w:rsidR="00EC3B99" w:rsidRDefault="00EC3B99">
      <w:pPr>
        <w:rPr>
          <w:rFonts w:asciiTheme="minorHAnsi" w:hAnsiTheme="minorHAnsi" w:cstheme="minorHAnsi"/>
          <w:lang w:val="en-AU"/>
        </w:rPr>
      </w:pPr>
    </w:p>
    <w:tbl>
      <w:tblPr>
        <w:tblW w:w="15877" w:type="dxa"/>
        <w:tblInd w:w="-714" w:type="dxa"/>
        <w:tblBorders>
          <w:top w:val="single" w:sz="4" w:space="0" w:color="auto"/>
          <w:bottom w:val="single" w:sz="4" w:space="0" w:color="auto"/>
        </w:tblBorders>
        <w:tblLayout w:type="fixed"/>
        <w:tblLook w:val="04A0" w:firstRow="1" w:lastRow="0" w:firstColumn="1" w:lastColumn="0" w:noHBand="0" w:noVBand="1"/>
      </w:tblPr>
      <w:tblGrid>
        <w:gridCol w:w="1276"/>
        <w:gridCol w:w="1701"/>
        <w:gridCol w:w="1134"/>
        <w:gridCol w:w="1134"/>
        <w:gridCol w:w="993"/>
        <w:gridCol w:w="992"/>
        <w:gridCol w:w="992"/>
        <w:gridCol w:w="1276"/>
        <w:gridCol w:w="1276"/>
        <w:gridCol w:w="1275"/>
        <w:gridCol w:w="851"/>
        <w:gridCol w:w="992"/>
        <w:gridCol w:w="709"/>
        <w:gridCol w:w="1276"/>
      </w:tblGrid>
      <w:tr w:rsidR="00EC3B99" w:rsidRPr="00EC3B99" w14:paraId="2BA5BDC9" w14:textId="77777777" w:rsidTr="00CF6D2A">
        <w:trPr>
          <w:trHeight w:val="300"/>
        </w:trPr>
        <w:tc>
          <w:tcPr>
            <w:tcW w:w="1276" w:type="dxa"/>
            <w:tcBorders>
              <w:top w:val="single" w:sz="4" w:space="0" w:color="auto"/>
              <w:bottom w:val="single" w:sz="4" w:space="0" w:color="auto"/>
            </w:tcBorders>
            <w:shd w:val="clear" w:color="auto" w:fill="auto"/>
            <w:noWrap/>
            <w:vAlign w:val="center"/>
            <w:hideMark/>
          </w:tcPr>
          <w:p w14:paraId="6EDD7718" w14:textId="5DFDA492"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Study</w:t>
            </w:r>
            <w:r w:rsidR="00CA23E4">
              <w:rPr>
                <w:rFonts w:ascii="Calibri" w:eastAsia="Times New Roman" w:hAnsi="Calibri" w:cs="Calibri"/>
                <w:b/>
                <w:bCs/>
                <w:color w:val="000000"/>
                <w:sz w:val="20"/>
                <w:lang w:val="en-AU" w:eastAsia="en-AU"/>
              </w:rPr>
              <w:t xml:space="preserve"> (Fig 7 ref. #)</w:t>
            </w:r>
          </w:p>
        </w:tc>
        <w:tc>
          <w:tcPr>
            <w:tcW w:w="1701" w:type="dxa"/>
            <w:tcBorders>
              <w:top w:val="single" w:sz="4" w:space="0" w:color="auto"/>
              <w:bottom w:val="single" w:sz="4" w:space="0" w:color="auto"/>
            </w:tcBorders>
            <w:shd w:val="clear" w:color="auto" w:fill="auto"/>
            <w:noWrap/>
            <w:vAlign w:val="center"/>
            <w:hideMark/>
          </w:tcPr>
          <w:p w14:paraId="412ED74B"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Region</w:t>
            </w:r>
          </w:p>
        </w:tc>
        <w:tc>
          <w:tcPr>
            <w:tcW w:w="1134" w:type="dxa"/>
            <w:tcBorders>
              <w:top w:val="single" w:sz="4" w:space="0" w:color="auto"/>
              <w:bottom w:val="single" w:sz="4" w:space="0" w:color="auto"/>
            </w:tcBorders>
            <w:shd w:val="clear" w:color="auto" w:fill="auto"/>
            <w:noWrap/>
            <w:vAlign w:val="center"/>
            <w:hideMark/>
          </w:tcPr>
          <w:p w14:paraId="3D063096" w14:textId="021A39ED"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Latitude (°)</w:t>
            </w:r>
          </w:p>
        </w:tc>
        <w:tc>
          <w:tcPr>
            <w:tcW w:w="1134" w:type="dxa"/>
            <w:tcBorders>
              <w:top w:val="single" w:sz="4" w:space="0" w:color="auto"/>
              <w:bottom w:val="single" w:sz="4" w:space="0" w:color="auto"/>
            </w:tcBorders>
            <w:shd w:val="clear" w:color="auto" w:fill="auto"/>
            <w:noWrap/>
            <w:vAlign w:val="center"/>
            <w:hideMark/>
          </w:tcPr>
          <w:p w14:paraId="3182CA40" w14:textId="5ED1615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Longitude (°)</w:t>
            </w:r>
          </w:p>
        </w:tc>
        <w:tc>
          <w:tcPr>
            <w:tcW w:w="993" w:type="dxa"/>
            <w:tcBorders>
              <w:top w:val="single" w:sz="4" w:space="0" w:color="auto"/>
              <w:bottom w:val="single" w:sz="4" w:space="0" w:color="auto"/>
            </w:tcBorders>
            <w:shd w:val="clear" w:color="auto" w:fill="auto"/>
            <w:noWrap/>
            <w:vAlign w:val="center"/>
            <w:hideMark/>
          </w:tcPr>
          <w:p w14:paraId="0195D857" w14:textId="2878F43A"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6C9921F9" w14:textId="78CCD294"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49B93948"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Biomass Ratio</w:t>
            </w:r>
          </w:p>
        </w:tc>
        <w:tc>
          <w:tcPr>
            <w:tcW w:w="1276" w:type="dxa"/>
            <w:tcBorders>
              <w:top w:val="single" w:sz="4" w:space="0" w:color="auto"/>
              <w:bottom w:val="single" w:sz="4" w:space="0" w:color="auto"/>
            </w:tcBorders>
            <w:shd w:val="clear" w:color="auto" w:fill="auto"/>
            <w:noWrap/>
            <w:vAlign w:val="center"/>
            <w:hideMark/>
          </w:tcPr>
          <w:p w14:paraId="61D74CDB" w14:textId="4F87DAA9"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Abundance (ind. m</w:t>
            </w:r>
            <w:r w:rsidR="00305201" w:rsidRPr="00305201">
              <w:rPr>
                <w:rFonts w:ascii="Calibri" w:eastAsia="Times New Roman" w:hAnsi="Calibri" w:cs="Calibri"/>
                <w:b/>
                <w:bCs/>
                <w:color w:val="000000"/>
                <w:sz w:val="20"/>
                <w:vertAlign w:val="superscript"/>
                <w:lang w:val="en-AU" w:eastAsia="en-AU"/>
              </w:rPr>
              <w:t>-</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6" w:type="dxa"/>
            <w:tcBorders>
              <w:top w:val="single" w:sz="4" w:space="0" w:color="auto"/>
              <w:bottom w:val="single" w:sz="4" w:space="0" w:color="auto"/>
            </w:tcBorders>
            <w:shd w:val="clear" w:color="auto" w:fill="auto"/>
            <w:noWrap/>
            <w:vAlign w:val="center"/>
            <w:hideMark/>
          </w:tcPr>
          <w:p w14:paraId="64C48303"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Abundance</w:t>
            </w:r>
          </w:p>
          <w:p w14:paraId="1BAC5543" w14:textId="073B4718"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(ind. m</w:t>
            </w:r>
            <w:r w:rsidR="00305201" w:rsidRPr="00305201">
              <w:rPr>
                <w:rFonts w:ascii="Calibri" w:eastAsia="Times New Roman" w:hAnsi="Calibri" w:cs="Calibri"/>
                <w:b/>
                <w:bCs/>
                <w:color w:val="000000"/>
                <w:sz w:val="20"/>
                <w:vertAlign w:val="superscript"/>
                <w:lang w:val="en-AU" w:eastAsia="en-AU"/>
              </w:rPr>
              <w:t>-</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5" w:type="dxa"/>
            <w:tcBorders>
              <w:top w:val="single" w:sz="4" w:space="0" w:color="auto"/>
              <w:bottom w:val="single" w:sz="4" w:space="0" w:color="auto"/>
            </w:tcBorders>
            <w:shd w:val="clear" w:color="auto" w:fill="auto"/>
            <w:noWrap/>
            <w:vAlign w:val="center"/>
            <w:hideMark/>
          </w:tcPr>
          <w:p w14:paraId="3D4FADCD"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Abundance Ratio</w:t>
            </w:r>
          </w:p>
        </w:tc>
        <w:tc>
          <w:tcPr>
            <w:tcW w:w="851" w:type="dxa"/>
            <w:tcBorders>
              <w:top w:val="single" w:sz="4" w:space="0" w:color="auto"/>
              <w:bottom w:val="single" w:sz="4" w:space="0" w:color="auto"/>
            </w:tcBorders>
            <w:shd w:val="clear" w:color="auto" w:fill="auto"/>
            <w:noWrap/>
            <w:vAlign w:val="center"/>
            <w:hideMark/>
          </w:tcPr>
          <w:p w14:paraId="34CB6FBC"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NBSS Slope</w:t>
            </w:r>
          </w:p>
        </w:tc>
        <w:tc>
          <w:tcPr>
            <w:tcW w:w="992" w:type="dxa"/>
            <w:tcBorders>
              <w:top w:val="single" w:sz="4" w:space="0" w:color="auto"/>
              <w:bottom w:val="single" w:sz="4" w:space="0" w:color="auto"/>
            </w:tcBorders>
            <w:shd w:val="clear" w:color="auto" w:fill="auto"/>
            <w:noWrap/>
            <w:vAlign w:val="center"/>
            <w:hideMark/>
          </w:tcPr>
          <w:p w14:paraId="7B8A461A"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NBSS Slope</w:t>
            </w:r>
          </w:p>
        </w:tc>
        <w:tc>
          <w:tcPr>
            <w:tcW w:w="709" w:type="dxa"/>
            <w:tcBorders>
              <w:top w:val="single" w:sz="4" w:space="0" w:color="auto"/>
              <w:bottom w:val="single" w:sz="4" w:space="0" w:color="auto"/>
            </w:tcBorders>
            <w:shd w:val="clear" w:color="auto" w:fill="auto"/>
            <w:noWrap/>
            <w:vAlign w:val="center"/>
            <w:hideMark/>
          </w:tcPr>
          <w:p w14:paraId="02B0463D" w14:textId="5400BB81"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NBSS Slope Ratio</w:t>
            </w:r>
          </w:p>
        </w:tc>
        <w:tc>
          <w:tcPr>
            <w:tcW w:w="1276" w:type="dxa"/>
            <w:tcBorders>
              <w:top w:val="single" w:sz="4" w:space="0" w:color="auto"/>
              <w:bottom w:val="single" w:sz="4" w:space="0" w:color="auto"/>
            </w:tcBorders>
            <w:shd w:val="clear" w:color="auto" w:fill="auto"/>
            <w:noWrap/>
            <w:vAlign w:val="center"/>
            <w:hideMark/>
          </w:tcPr>
          <w:p w14:paraId="3F835020"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Notes</w:t>
            </w:r>
          </w:p>
        </w:tc>
      </w:tr>
      <w:tr w:rsidR="00EC3B99" w:rsidRPr="00EC3B99" w14:paraId="6446C651" w14:textId="77777777" w:rsidTr="00CF6D2A">
        <w:trPr>
          <w:trHeight w:val="300"/>
        </w:trPr>
        <w:tc>
          <w:tcPr>
            <w:tcW w:w="1276" w:type="dxa"/>
            <w:tcBorders>
              <w:top w:val="single" w:sz="4" w:space="0" w:color="auto"/>
            </w:tcBorders>
            <w:shd w:val="clear" w:color="auto" w:fill="auto"/>
            <w:noWrap/>
            <w:vAlign w:val="center"/>
            <w:hideMark/>
          </w:tcPr>
          <w:p w14:paraId="106E908E" w14:textId="3C3BACEE"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Becker et al 2018</w:t>
            </w:r>
            <w:r w:rsidR="00F52A0D">
              <w:rPr>
                <w:rFonts w:ascii="Calibri" w:eastAsia="Times New Roman" w:hAnsi="Calibri" w:cs="Calibri"/>
                <w:color w:val="000000"/>
                <w:sz w:val="20"/>
                <w:lang w:val="en-AU" w:eastAsia="en-AU"/>
              </w:rPr>
              <w:t xml:space="preserve"> (#1)</w:t>
            </w:r>
          </w:p>
        </w:tc>
        <w:tc>
          <w:tcPr>
            <w:tcW w:w="1701" w:type="dxa"/>
            <w:tcBorders>
              <w:top w:val="single" w:sz="4" w:space="0" w:color="auto"/>
            </w:tcBorders>
            <w:shd w:val="clear" w:color="auto" w:fill="auto"/>
            <w:noWrap/>
            <w:vAlign w:val="center"/>
            <w:hideMark/>
          </w:tcPr>
          <w:p w14:paraId="7CAC4477"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 Santa Catarina shelf</w:t>
            </w:r>
          </w:p>
        </w:tc>
        <w:tc>
          <w:tcPr>
            <w:tcW w:w="1134" w:type="dxa"/>
            <w:tcBorders>
              <w:top w:val="single" w:sz="4" w:space="0" w:color="auto"/>
            </w:tcBorders>
            <w:shd w:val="clear" w:color="auto" w:fill="auto"/>
            <w:noWrap/>
            <w:vAlign w:val="center"/>
            <w:hideMark/>
          </w:tcPr>
          <w:p w14:paraId="77CB81D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w:t>
            </w:r>
          </w:p>
        </w:tc>
        <w:tc>
          <w:tcPr>
            <w:tcW w:w="1134" w:type="dxa"/>
            <w:tcBorders>
              <w:top w:val="single" w:sz="4" w:space="0" w:color="auto"/>
            </w:tcBorders>
            <w:shd w:val="clear" w:color="auto" w:fill="auto"/>
            <w:noWrap/>
            <w:vAlign w:val="center"/>
            <w:hideMark/>
          </w:tcPr>
          <w:p w14:paraId="5541E63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-47.5</w:t>
            </w:r>
          </w:p>
        </w:tc>
        <w:tc>
          <w:tcPr>
            <w:tcW w:w="993" w:type="dxa"/>
            <w:tcBorders>
              <w:top w:val="single" w:sz="4" w:space="0" w:color="auto"/>
            </w:tcBorders>
            <w:shd w:val="clear" w:color="auto" w:fill="auto"/>
            <w:noWrap/>
            <w:vAlign w:val="center"/>
            <w:hideMark/>
          </w:tcPr>
          <w:p w14:paraId="5C2960E2"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3A76B1F1" w14:textId="77777777" w:rsidR="00EC3B99" w:rsidRPr="00EC3B99" w:rsidRDefault="00EC3B99" w:rsidP="00CF6D2A">
            <w:pPr>
              <w:jc w:val="center"/>
              <w:rPr>
                <w:rFonts w:eastAsia="Times New Roman"/>
                <w:sz w:val="20"/>
                <w:lang w:val="en-AU" w:eastAsia="en-AU"/>
              </w:rPr>
            </w:pPr>
          </w:p>
        </w:tc>
        <w:tc>
          <w:tcPr>
            <w:tcW w:w="992" w:type="dxa"/>
            <w:tcBorders>
              <w:top w:val="single" w:sz="4" w:space="0" w:color="auto"/>
            </w:tcBorders>
            <w:shd w:val="clear" w:color="auto" w:fill="auto"/>
            <w:noWrap/>
            <w:vAlign w:val="center"/>
            <w:hideMark/>
          </w:tcPr>
          <w:p w14:paraId="76953D58"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565F4E2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2406</w:t>
            </w:r>
          </w:p>
        </w:tc>
        <w:tc>
          <w:tcPr>
            <w:tcW w:w="1276" w:type="dxa"/>
            <w:tcBorders>
              <w:top w:val="single" w:sz="4" w:space="0" w:color="auto"/>
            </w:tcBorders>
            <w:shd w:val="clear" w:color="auto" w:fill="auto"/>
            <w:noWrap/>
            <w:vAlign w:val="center"/>
            <w:hideMark/>
          </w:tcPr>
          <w:p w14:paraId="214631A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580</w:t>
            </w:r>
          </w:p>
        </w:tc>
        <w:tc>
          <w:tcPr>
            <w:tcW w:w="1275" w:type="dxa"/>
            <w:tcBorders>
              <w:top w:val="single" w:sz="4" w:space="0" w:color="auto"/>
            </w:tcBorders>
            <w:shd w:val="clear" w:color="auto" w:fill="auto"/>
            <w:noWrap/>
            <w:vAlign w:val="center"/>
            <w:hideMark/>
          </w:tcPr>
          <w:p w14:paraId="1CEC3E7F" w14:textId="6C8CE14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4.1</w:t>
            </w:r>
            <w:r>
              <w:rPr>
                <w:rFonts w:ascii="Calibri" w:eastAsia="Times New Roman" w:hAnsi="Calibri" w:cs="Calibri"/>
                <w:color w:val="000000"/>
                <w:sz w:val="20"/>
                <w:lang w:val="en-AU" w:eastAsia="en-AU"/>
              </w:rPr>
              <w:t>5</w:t>
            </w:r>
          </w:p>
        </w:tc>
        <w:tc>
          <w:tcPr>
            <w:tcW w:w="851" w:type="dxa"/>
            <w:tcBorders>
              <w:top w:val="single" w:sz="4" w:space="0" w:color="auto"/>
            </w:tcBorders>
            <w:shd w:val="clear" w:color="auto" w:fill="auto"/>
            <w:noWrap/>
            <w:vAlign w:val="center"/>
            <w:hideMark/>
          </w:tcPr>
          <w:p w14:paraId="2E264BA7"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0E312461" w14:textId="77777777" w:rsidR="00EC3B99" w:rsidRPr="00EC3B99" w:rsidRDefault="00EC3B99" w:rsidP="00CF6D2A">
            <w:pPr>
              <w:jc w:val="center"/>
              <w:rPr>
                <w:rFonts w:eastAsia="Times New Roman"/>
                <w:sz w:val="20"/>
                <w:lang w:val="en-AU" w:eastAsia="en-AU"/>
              </w:rPr>
            </w:pPr>
          </w:p>
        </w:tc>
        <w:tc>
          <w:tcPr>
            <w:tcW w:w="709" w:type="dxa"/>
            <w:tcBorders>
              <w:top w:val="single" w:sz="4" w:space="0" w:color="auto"/>
            </w:tcBorders>
            <w:shd w:val="clear" w:color="auto" w:fill="auto"/>
            <w:noWrap/>
            <w:vAlign w:val="center"/>
            <w:hideMark/>
          </w:tcPr>
          <w:p w14:paraId="0E4D677F"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4A8826D6" w14:textId="77777777" w:rsidR="00EC3B99" w:rsidRPr="00EC3B99" w:rsidRDefault="00EC3B99" w:rsidP="00CF6D2A">
            <w:pPr>
              <w:jc w:val="center"/>
              <w:rPr>
                <w:rFonts w:eastAsia="Times New Roman"/>
                <w:sz w:val="20"/>
                <w:lang w:val="en-AU" w:eastAsia="en-AU"/>
              </w:rPr>
            </w:pPr>
          </w:p>
        </w:tc>
      </w:tr>
      <w:tr w:rsidR="00EC3B99" w:rsidRPr="00EC3B99" w14:paraId="6DF0C0BB" w14:textId="77777777" w:rsidTr="00CF6D2A">
        <w:trPr>
          <w:trHeight w:val="300"/>
        </w:trPr>
        <w:tc>
          <w:tcPr>
            <w:tcW w:w="1276" w:type="dxa"/>
            <w:shd w:val="clear" w:color="auto" w:fill="auto"/>
            <w:noWrap/>
            <w:vAlign w:val="center"/>
            <w:hideMark/>
          </w:tcPr>
          <w:p w14:paraId="0A3304D2" w14:textId="23C6F67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Beckley 2018</w:t>
            </w:r>
            <w:r w:rsidR="00F52A0D">
              <w:rPr>
                <w:rFonts w:ascii="Calibri" w:eastAsia="Times New Roman" w:hAnsi="Calibri" w:cs="Calibri"/>
                <w:color w:val="000000"/>
                <w:sz w:val="20"/>
                <w:lang w:val="en-AU" w:eastAsia="en-AU"/>
              </w:rPr>
              <w:t xml:space="preserve"> (#2)</w:t>
            </w:r>
          </w:p>
        </w:tc>
        <w:tc>
          <w:tcPr>
            <w:tcW w:w="1701" w:type="dxa"/>
            <w:shd w:val="clear" w:color="auto" w:fill="auto"/>
            <w:noWrap/>
            <w:vAlign w:val="center"/>
            <w:hideMark/>
          </w:tcPr>
          <w:p w14:paraId="624C954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NW Australia</w:t>
            </w:r>
          </w:p>
        </w:tc>
        <w:tc>
          <w:tcPr>
            <w:tcW w:w="1134" w:type="dxa"/>
            <w:shd w:val="clear" w:color="auto" w:fill="auto"/>
            <w:noWrap/>
            <w:vAlign w:val="center"/>
            <w:hideMark/>
          </w:tcPr>
          <w:p w14:paraId="2F0785F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-15.5</w:t>
            </w:r>
          </w:p>
        </w:tc>
        <w:tc>
          <w:tcPr>
            <w:tcW w:w="1134" w:type="dxa"/>
            <w:shd w:val="clear" w:color="auto" w:fill="auto"/>
            <w:noWrap/>
            <w:vAlign w:val="center"/>
            <w:hideMark/>
          </w:tcPr>
          <w:p w14:paraId="4EABC91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122</w:t>
            </w:r>
          </w:p>
        </w:tc>
        <w:tc>
          <w:tcPr>
            <w:tcW w:w="993" w:type="dxa"/>
            <w:shd w:val="clear" w:color="auto" w:fill="auto"/>
            <w:noWrap/>
            <w:vAlign w:val="center"/>
            <w:hideMark/>
          </w:tcPr>
          <w:p w14:paraId="2F4D9E0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1.34</w:t>
            </w:r>
          </w:p>
        </w:tc>
        <w:tc>
          <w:tcPr>
            <w:tcW w:w="992" w:type="dxa"/>
            <w:shd w:val="clear" w:color="auto" w:fill="auto"/>
            <w:noWrap/>
            <w:vAlign w:val="center"/>
            <w:hideMark/>
          </w:tcPr>
          <w:p w14:paraId="4FB4D20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0.33</w:t>
            </w:r>
          </w:p>
        </w:tc>
        <w:tc>
          <w:tcPr>
            <w:tcW w:w="992" w:type="dxa"/>
            <w:shd w:val="clear" w:color="auto" w:fill="auto"/>
            <w:noWrap/>
            <w:vAlign w:val="center"/>
            <w:hideMark/>
          </w:tcPr>
          <w:p w14:paraId="66EB368E" w14:textId="0F6F03C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4.06</w:t>
            </w:r>
          </w:p>
        </w:tc>
        <w:tc>
          <w:tcPr>
            <w:tcW w:w="1276" w:type="dxa"/>
            <w:shd w:val="clear" w:color="auto" w:fill="auto"/>
            <w:noWrap/>
            <w:vAlign w:val="center"/>
            <w:hideMark/>
          </w:tcPr>
          <w:p w14:paraId="6898CCC3"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8F43340"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B5EF2FE"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649CE4D2"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203315D"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F89BE4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254E562" w14:textId="68BE0754" w:rsidR="00EC3B99" w:rsidRPr="00EC3B99" w:rsidRDefault="00EC3B99" w:rsidP="00CF6D2A">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biomass converted from ml m</w:t>
            </w:r>
            <w:r>
              <w:rPr>
                <w:rFonts w:ascii="Calibri" w:eastAsia="Times New Roman" w:hAnsi="Calibri" w:cs="Calibri"/>
                <w:color w:val="000000"/>
                <w:sz w:val="20"/>
                <w:vertAlign w:val="superscript"/>
                <w:lang w:val="en-AU" w:eastAsia="en-AU"/>
              </w:rPr>
              <w:t>-3</w:t>
            </w:r>
          </w:p>
        </w:tc>
      </w:tr>
      <w:tr w:rsidR="00EC3B99" w:rsidRPr="00EC3B99" w14:paraId="1FD49316" w14:textId="77777777" w:rsidTr="00CF6D2A">
        <w:trPr>
          <w:trHeight w:val="300"/>
        </w:trPr>
        <w:tc>
          <w:tcPr>
            <w:tcW w:w="1276" w:type="dxa"/>
            <w:shd w:val="clear" w:color="auto" w:fill="auto"/>
            <w:noWrap/>
            <w:vAlign w:val="center"/>
            <w:hideMark/>
          </w:tcPr>
          <w:p w14:paraId="481EC7DC" w14:textId="5A8653F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Coyle &amp; </w:t>
            </w:r>
            <w:proofErr w:type="spellStart"/>
            <w:r w:rsidRPr="00EC3B99">
              <w:rPr>
                <w:rFonts w:ascii="Calibri" w:eastAsia="Times New Roman" w:hAnsi="Calibri" w:cs="Calibri"/>
                <w:color w:val="000000"/>
                <w:sz w:val="20"/>
                <w:lang w:val="en-AU" w:eastAsia="en-AU"/>
              </w:rPr>
              <w:t>Pinchuk</w:t>
            </w:r>
            <w:proofErr w:type="spellEnd"/>
            <w:r w:rsidRPr="00EC3B99">
              <w:rPr>
                <w:rFonts w:ascii="Calibri" w:eastAsia="Times New Roman" w:hAnsi="Calibri" w:cs="Calibri"/>
                <w:color w:val="000000"/>
                <w:sz w:val="20"/>
                <w:lang w:val="en-AU" w:eastAsia="en-AU"/>
              </w:rPr>
              <w:t xml:space="preserve"> 2005</w:t>
            </w:r>
            <w:r w:rsidR="00F52A0D">
              <w:rPr>
                <w:rFonts w:ascii="Calibri" w:eastAsia="Times New Roman" w:hAnsi="Calibri" w:cs="Calibri"/>
                <w:color w:val="000000"/>
                <w:sz w:val="20"/>
                <w:lang w:val="en-AU" w:eastAsia="en-AU"/>
              </w:rPr>
              <w:t xml:space="preserve"> (#3)</w:t>
            </w:r>
          </w:p>
        </w:tc>
        <w:tc>
          <w:tcPr>
            <w:tcW w:w="1701" w:type="dxa"/>
            <w:shd w:val="clear" w:color="auto" w:fill="auto"/>
            <w:noWrap/>
            <w:vAlign w:val="center"/>
            <w:hideMark/>
          </w:tcPr>
          <w:p w14:paraId="5FE61B8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Gulf of Alaska</w:t>
            </w:r>
          </w:p>
        </w:tc>
        <w:tc>
          <w:tcPr>
            <w:tcW w:w="1134" w:type="dxa"/>
            <w:shd w:val="clear" w:color="auto" w:fill="auto"/>
            <w:noWrap/>
            <w:vAlign w:val="center"/>
            <w:hideMark/>
          </w:tcPr>
          <w:p w14:paraId="19BC389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59</w:t>
            </w:r>
          </w:p>
        </w:tc>
        <w:tc>
          <w:tcPr>
            <w:tcW w:w="1134" w:type="dxa"/>
            <w:shd w:val="clear" w:color="auto" w:fill="auto"/>
            <w:noWrap/>
            <w:vAlign w:val="center"/>
            <w:hideMark/>
          </w:tcPr>
          <w:p w14:paraId="64D37AB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-149</w:t>
            </w:r>
          </w:p>
        </w:tc>
        <w:tc>
          <w:tcPr>
            <w:tcW w:w="993" w:type="dxa"/>
            <w:shd w:val="clear" w:color="auto" w:fill="auto"/>
            <w:noWrap/>
            <w:vAlign w:val="center"/>
            <w:hideMark/>
          </w:tcPr>
          <w:p w14:paraId="2018202B"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896C8FE"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2BA99B08"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4AD44D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267</w:t>
            </w:r>
          </w:p>
        </w:tc>
        <w:tc>
          <w:tcPr>
            <w:tcW w:w="1276" w:type="dxa"/>
            <w:shd w:val="clear" w:color="auto" w:fill="auto"/>
            <w:noWrap/>
            <w:vAlign w:val="center"/>
            <w:hideMark/>
          </w:tcPr>
          <w:p w14:paraId="2635E7A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103</w:t>
            </w:r>
          </w:p>
        </w:tc>
        <w:tc>
          <w:tcPr>
            <w:tcW w:w="1275" w:type="dxa"/>
            <w:shd w:val="clear" w:color="auto" w:fill="auto"/>
            <w:noWrap/>
            <w:vAlign w:val="center"/>
            <w:hideMark/>
          </w:tcPr>
          <w:p w14:paraId="7D04064B" w14:textId="102C66A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r>
              <w:rPr>
                <w:rFonts w:ascii="Calibri" w:eastAsia="Times New Roman" w:hAnsi="Calibri" w:cs="Calibri"/>
                <w:color w:val="000000"/>
                <w:sz w:val="20"/>
                <w:lang w:val="en-AU" w:eastAsia="en-AU"/>
              </w:rPr>
              <w:t>60</w:t>
            </w:r>
          </w:p>
        </w:tc>
        <w:tc>
          <w:tcPr>
            <w:tcW w:w="851" w:type="dxa"/>
            <w:shd w:val="clear" w:color="auto" w:fill="auto"/>
            <w:noWrap/>
            <w:vAlign w:val="center"/>
            <w:hideMark/>
          </w:tcPr>
          <w:p w14:paraId="1E72604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24E49FDF"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1D5EF3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3746526B" w14:textId="77777777" w:rsidR="00EC3B99" w:rsidRPr="00EC3B99" w:rsidRDefault="00EC3B99" w:rsidP="00CF6D2A">
            <w:pPr>
              <w:jc w:val="center"/>
              <w:rPr>
                <w:rFonts w:eastAsia="Times New Roman"/>
                <w:sz w:val="20"/>
                <w:lang w:val="en-AU" w:eastAsia="en-AU"/>
              </w:rPr>
            </w:pPr>
          </w:p>
        </w:tc>
      </w:tr>
      <w:tr w:rsidR="00EC3B99" w:rsidRPr="00EC3B99" w14:paraId="4E7C9DC2" w14:textId="77777777" w:rsidTr="00CF6D2A">
        <w:trPr>
          <w:trHeight w:val="300"/>
        </w:trPr>
        <w:tc>
          <w:tcPr>
            <w:tcW w:w="1276" w:type="dxa"/>
            <w:shd w:val="clear" w:color="auto" w:fill="auto"/>
            <w:noWrap/>
            <w:vAlign w:val="center"/>
            <w:hideMark/>
          </w:tcPr>
          <w:p w14:paraId="391B8005" w14:textId="0A0671AE"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(#4)</w:t>
            </w:r>
          </w:p>
        </w:tc>
        <w:tc>
          <w:tcPr>
            <w:tcW w:w="1701" w:type="dxa"/>
            <w:shd w:val="clear" w:color="auto" w:fill="auto"/>
            <w:noWrap/>
            <w:vAlign w:val="center"/>
            <w:hideMark/>
          </w:tcPr>
          <w:p w14:paraId="6F0B0F2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1651A5D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552D13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6531DF3C"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454DE4FA"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8561F0A"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AF1A2C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2FE14C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086F7BD9"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37EEE2B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7D3B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79574191" w14:textId="0DF0E98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7</w:t>
            </w:r>
          </w:p>
        </w:tc>
        <w:tc>
          <w:tcPr>
            <w:tcW w:w="1276" w:type="dxa"/>
            <w:shd w:val="clear" w:color="auto" w:fill="auto"/>
            <w:noWrap/>
            <w:vAlign w:val="center"/>
            <w:hideMark/>
          </w:tcPr>
          <w:p w14:paraId="237B5BC7"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11956D86" w14:textId="77777777" w:rsidTr="00CF6D2A">
        <w:trPr>
          <w:trHeight w:val="300"/>
        </w:trPr>
        <w:tc>
          <w:tcPr>
            <w:tcW w:w="1276" w:type="dxa"/>
            <w:shd w:val="clear" w:color="auto" w:fill="auto"/>
            <w:noWrap/>
            <w:vAlign w:val="center"/>
            <w:hideMark/>
          </w:tcPr>
          <w:p w14:paraId="1DBD0BB9" w14:textId="1385677B"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4</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78776F6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18FAA3C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6269FAC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16C7B82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6F0B206"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AEA3B56"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6F3440E"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1D86C9EB"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6FD0760"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4410C0E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992" w:type="dxa"/>
            <w:shd w:val="clear" w:color="auto" w:fill="auto"/>
            <w:noWrap/>
            <w:vAlign w:val="center"/>
            <w:hideMark/>
          </w:tcPr>
          <w:p w14:paraId="51C4F4E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0BF4D28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w:t>
            </w:r>
          </w:p>
        </w:tc>
        <w:tc>
          <w:tcPr>
            <w:tcW w:w="1276" w:type="dxa"/>
            <w:shd w:val="clear" w:color="auto" w:fill="auto"/>
            <w:noWrap/>
            <w:vAlign w:val="center"/>
            <w:hideMark/>
          </w:tcPr>
          <w:p w14:paraId="4A3C97B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73D53F8E" w14:textId="77777777" w:rsidTr="00CF6D2A">
        <w:trPr>
          <w:trHeight w:val="300"/>
        </w:trPr>
        <w:tc>
          <w:tcPr>
            <w:tcW w:w="1276" w:type="dxa"/>
            <w:shd w:val="clear" w:color="auto" w:fill="auto"/>
            <w:noWrap/>
            <w:vAlign w:val="center"/>
            <w:hideMark/>
          </w:tcPr>
          <w:p w14:paraId="2C9774F0" w14:textId="0337613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Lopes et al 2006</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5</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496DEB1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Southern Brazilian Shelf</w:t>
            </w:r>
          </w:p>
        </w:tc>
        <w:tc>
          <w:tcPr>
            <w:tcW w:w="1134" w:type="dxa"/>
            <w:shd w:val="clear" w:color="auto" w:fill="auto"/>
            <w:noWrap/>
            <w:vAlign w:val="center"/>
            <w:hideMark/>
          </w:tcPr>
          <w:p w14:paraId="18DF906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1134" w:type="dxa"/>
            <w:shd w:val="clear" w:color="auto" w:fill="auto"/>
            <w:noWrap/>
            <w:vAlign w:val="center"/>
            <w:hideMark/>
          </w:tcPr>
          <w:p w14:paraId="53B416E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-46</w:t>
            </w:r>
          </w:p>
        </w:tc>
        <w:tc>
          <w:tcPr>
            <w:tcW w:w="993" w:type="dxa"/>
            <w:shd w:val="clear" w:color="auto" w:fill="auto"/>
            <w:noWrap/>
            <w:vAlign w:val="center"/>
            <w:hideMark/>
          </w:tcPr>
          <w:p w14:paraId="3EDFD1C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0.35</w:t>
            </w:r>
          </w:p>
        </w:tc>
        <w:tc>
          <w:tcPr>
            <w:tcW w:w="992" w:type="dxa"/>
            <w:shd w:val="clear" w:color="auto" w:fill="auto"/>
            <w:noWrap/>
            <w:vAlign w:val="center"/>
            <w:hideMark/>
          </w:tcPr>
          <w:p w14:paraId="2B7F465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0.12</w:t>
            </w:r>
          </w:p>
        </w:tc>
        <w:tc>
          <w:tcPr>
            <w:tcW w:w="992" w:type="dxa"/>
            <w:shd w:val="clear" w:color="auto" w:fill="auto"/>
            <w:noWrap/>
            <w:vAlign w:val="center"/>
            <w:hideMark/>
          </w:tcPr>
          <w:p w14:paraId="4CBA2DEE" w14:textId="1720213F"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2.9</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D80D16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71ED9934"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431B62B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0CA6E604"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9D2F1A1"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2C8CA6F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AED7CB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highest biomasses from intrusions</w:t>
            </w:r>
          </w:p>
        </w:tc>
      </w:tr>
      <w:tr w:rsidR="00EC3B99" w:rsidRPr="00EC3B99" w14:paraId="732B7A48" w14:textId="77777777" w:rsidTr="00CF6D2A">
        <w:trPr>
          <w:trHeight w:val="300"/>
        </w:trPr>
        <w:tc>
          <w:tcPr>
            <w:tcW w:w="1276" w:type="dxa"/>
            <w:shd w:val="clear" w:color="auto" w:fill="auto"/>
            <w:noWrap/>
            <w:vAlign w:val="center"/>
            <w:hideMark/>
          </w:tcPr>
          <w:p w14:paraId="56F41FB3" w14:textId="78B77BA5"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Marcolin</w:t>
            </w:r>
            <w:proofErr w:type="spellEnd"/>
            <w:r w:rsidRPr="00EC3B99">
              <w:rPr>
                <w:rFonts w:ascii="Calibri" w:eastAsia="Times New Roman" w:hAnsi="Calibri" w:cs="Calibri"/>
                <w:color w:val="000000"/>
                <w:sz w:val="20"/>
                <w:lang w:val="en-AU" w:eastAsia="en-AU"/>
              </w:rPr>
              <w:t xml:space="preserve"> et al 2013</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6</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E70EC4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hideMark/>
          </w:tcPr>
          <w:p w14:paraId="7D24EF8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hideMark/>
          </w:tcPr>
          <w:p w14:paraId="0D05ED9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hideMark/>
          </w:tcPr>
          <w:p w14:paraId="377811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162.9</w:t>
            </w:r>
          </w:p>
        </w:tc>
        <w:tc>
          <w:tcPr>
            <w:tcW w:w="992" w:type="dxa"/>
            <w:shd w:val="clear" w:color="auto" w:fill="auto"/>
            <w:noWrap/>
            <w:vAlign w:val="center"/>
            <w:hideMark/>
          </w:tcPr>
          <w:p w14:paraId="1431C6E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57.3</w:t>
            </w:r>
          </w:p>
        </w:tc>
        <w:tc>
          <w:tcPr>
            <w:tcW w:w="992" w:type="dxa"/>
            <w:shd w:val="clear" w:color="auto" w:fill="auto"/>
            <w:noWrap/>
            <w:vAlign w:val="center"/>
            <w:hideMark/>
          </w:tcPr>
          <w:p w14:paraId="54A78C50" w14:textId="46A81DE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2.84</w:t>
            </w:r>
          </w:p>
        </w:tc>
        <w:tc>
          <w:tcPr>
            <w:tcW w:w="1276" w:type="dxa"/>
            <w:shd w:val="clear" w:color="auto" w:fill="auto"/>
            <w:noWrap/>
            <w:vAlign w:val="center"/>
            <w:hideMark/>
          </w:tcPr>
          <w:p w14:paraId="3ABECC7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4B64D7D"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20C79BF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4B707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-0.96</w:t>
            </w:r>
          </w:p>
        </w:tc>
        <w:tc>
          <w:tcPr>
            <w:tcW w:w="992" w:type="dxa"/>
            <w:shd w:val="clear" w:color="auto" w:fill="auto"/>
            <w:noWrap/>
            <w:vAlign w:val="center"/>
            <w:hideMark/>
          </w:tcPr>
          <w:p w14:paraId="1C9E2F1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-0.86</w:t>
            </w:r>
          </w:p>
        </w:tc>
        <w:tc>
          <w:tcPr>
            <w:tcW w:w="709" w:type="dxa"/>
            <w:shd w:val="clear" w:color="auto" w:fill="auto"/>
            <w:noWrap/>
            <w:vAlign w:val="center"/>
            <w:hideMark/>
          </w:tcPr>
          <w:p w14:paraId="7B8257F4" w14:textId="0C472E70"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5275257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06311FD7" w14:textId="77777777" w:rsidTr="00CF6D2A">
        <w:trPr>
          <w:trHeight w:val="300"/>
        </w:trPr>
        <w:tc>
          <w:tcPr>
            <w:tcW w:w="1276" w:type="dxa"/>
            <w:shd w:val="clear" w:color="auto" w:fill="auto"/>
            <w:noWrap/>
            <w:vAlign w:val="center"/>
            <w:hideMark/>
          </w:tcPr>
          <w:p w14:paraId="65FF0880" w14:textId="11CEDE62"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Sabates</w:t>
            </w:r>
            <w:proofErr w:type="spellEnd"/>
            <w:r w:rsidRPr="00EC3B99">
              <w:rPr>
                <w:rFonts w:ascii="Calibri" w:eastAsia="Times New Roman" w:hAnsi="Calibri" w:cs="Calibri"/>
                <w:color w:val="000000"/>
                <w:sz w:val="20"/>
                <w:lang w:val="en-AU" w:eastAsia="en-AU"/>
              </w:rPr>
              <w:t xml:space="preserve"> et al 1989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7</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3F60985" w14:textId="665B319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Western </w:t>
            </w:r>
            <w:r w:rsidR="00B841C3" w:rsidRPr="00EC3B99">
              <w:rPr>
                <w:rFonts w:ascii="Calibri" w:eastAsia="Times New Roman" w:hAnsi="Calibri" w:cs="Calibri"/>
                <w:color w:val="000000"/>
                <w:sz w:val="20"/>
                <w:lang w:val="en-AU" w:eastAsia="en-AU"/>
              </w:rPr>
              <w:t>Mediterranean</w:t>
            </w:r>
          </w:p>
        </w:tc>
        <w:tc>
          <w:tcPr>
            <w:tcW w:w="1134" w:type="dxa"/>
            <w:shd w:val="clear" w:color="auto" w:fill="auto"/>
            <w:noWrap/>
            <w:vAlign w:val="center"/>
            <w:hideMark/>
          </w:tcPr>
          <w:p w14:paraId="10D7DFD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42.5</w:t>
            </w:r>
          </w:p>
        </w:tc>
        <w:tc>
          <w:tcPr>
            <w:tcW w:w="1134" w:type="dxa"/>
            <w:shd w:val="clear" w:color="auto" w:fill="auto"/>
            <w:noWrap/>
            <w:vAlign w:val="center"/>
            <w:hideMark/>
          </w:tcPr>
          <w:p w14:paraId="44B2777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p>
        </w:tc>
        <w:tc>
          <w:tcPr>
            <w:tcW w:w="993" w:type="dxa"/>
            <w:shd w:val="clear" w:color="auto" w:fill="auto"/>
            <w:noWrap/>
            <w:vAlign w:val="center"/>
            <w:hideMark/>
          </w:tcPr>
          <w:p w14:paraId="0D9D296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w:t>
            </w:r>
          </w:p>
        </w:tc>
        <w:tc>
          <w:tcPr>
            <w:tcW w:w="992" w:type="dxa"/>
            <w:shd w:val="clear" w:color="auto" w:fill="auto"/>
            <w:noWrap/>
            <w:vAlign w:val="center"/>
            <w:hideMark/>
          </w:tcPr>
          <w:p w14:paraId="614B32B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100</w:t>
            </w:r>
          </w:p>
        </w:tc>
        <w:tc>
          <w:tcPr>
            <w:tcW w:w="992" w:type="dxa"/>
            <w:shd w:val="clear" w:color="auto" w:fill="auto"/>
            <w:noWrap/>
            <w:vAlign w:val="center"/>
            <w:hideMark/>
          </w:tcPr>
          <w:p w14:paraId="1CE52A1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0.05</w:t>
            </w:r>
          </w:p>
        </w:tc>
        <w:tc>
          <w:tcPr>
            <w:tcW w:w="1276" w:type="dxa"/>
            <w:shd w:val="clear" w:color="auto" w:fill="auto"/>
            <w:noWrap/>
            <w:vAlign w:val="center"/>
            <w:hideMark/>
          </w:tcPr>
          <w:p w14:paraId="1E8D64A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315AB3B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7FACEF35"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861B6E5"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47B245BC"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1D2A0F45"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19898F7" w14:textId="3AD264B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strongly related to front</w:t>
            </w:r>
            <w:r w:rsidR="00CF6D2A">
              <w:rPr>
                <w:rFonts w:ascii="Calibri" w:eastAsia="Times New Roman" w:hAnsi="Calibri" w:cs="Calibri"/>
                <w:color w:val="000000"/>
                <w:sz w:val="20"/>
                <w:lang w:val="en-AU" w:eastAsia="en-AU"/>
              </w:rPr>
              <w:t>.</w:t>
            </w:r>
          </w:p>
        </w:tc>
      </w:tr>
      <w:tr w:rsidR="00504F62" w:rsidRPr="00EC3B99" w14:paraId="15400708" w14:textId="77777777" w:rsidTr="00CF6D2A">
        <w:trPr>
          <w:trHeight w:val="300"/>
        </w:trPr>
        <w:tc>
          <w:tcPr>
            <w:tcW w:w="1276" w:type="dxa"/>
            <w:shd w:val="clear" w:color="auto" w:fill="auto"/>
            <w:noWrap/>
            <w:vAlign w:val="center"/>
          </w:tcPr>
          <w:p w14:paraId="259BEDF7" w14:textId="5F684F02" w:rsidR="00504F62" w:rsidRPr="00EC3B99" w:rsidRDefault="00504F62" w:rsidP="00504F62">
            <w:pPr>
              <w:jc w:val="center"/>
              <w:rPr>
                <w:rFonts w:ascii="Calibri" w:eastAsia="Times New Roman" w:hAnsi="Calibri" w:cs="Calibri"/>
                <w:color w:val="000000"/>
                <w:sz w:val="20"/>
                <w:lang w:val="en-AU" w:eastAsia="en-AU"/>
              </w:rPr>
            </w:pPr>
            <w:proofErr w:type="spellStart"/>
            <w:r w:rsidRPr="00504F62">
              <w:rPr>
                <w:rFonts w:ascii="Calibri" w:eastAsia="Times New Roman" w:hAnsi="Calibri" w:cs="Calibri"/>
                <w:color w:val="000000"/>
                <w:sz w:val="20"/>
                <w:lang w:val="en-AU" w:eastAsia="en-AU"/>
              </w:rPr>
              <w:t>Schultes</w:t>
            </w:r>
            <w:proofErr w:type="spellEnd"/>
            <w:r w:rsidRPr="00504F62">
              <w:rPr>
                <w:rFonts w:ascii="Calibri" w:eastAsia="Times New Roman" w:hAnsi="Calibri" w:cs="Calibri"/>
                <w:color w:val="000000"/>
                <w:sz w:val="20"/>
                <w:lang w:val="en-AU" w:eastAsia="en-AU"/>
              </w:rPr>
              <w:t xml:space="preserve"> &amp; Lopes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8</w:t>
            </w:r>
            <w:r w:rsidR="00F52A0D">
              <w:rPr>
                <w:rFonts w:ascii="Calibri" w:eastAsia="Times New Roman" w:hAnsi="Calibri" w:cs="Calibri"/>
                <w:color w:val="000000"/>
                <w:sz w:val="20"/>
                <w:lang w:val="en-AU" w:eastAsia="en-AU"/>
              </w:rPr>
              <w:t>)</w:t>
            </w:r>
          </w:p>
        </w:tc>
        <w:tc>
          <w:tcPr>
            <w:tcW w:w="1701" w:type="dxa"/>
            <w:shd w:val="clear" w:color="auto" w:fill="auto"/>
            <w:noWrap/>
            <w:vAlign w:val="center"/>
          </w:tcPr>
          <w:p w14:paraId="6A04F512" w14:textId="5A88AF3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tcPr>
          <w:p w14:paraId="5B3A934C" w14:textId="48B72208"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tcPr>
          <w:p w14:paraId="7131A9B1" w14:textId="34A15E34"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tcPr>
          <w:p w14:paraId="1947D86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445868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tcPr>
          <w:p w14:paraId="2A46380B"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tcPr>
          <w:p w14:paraId="62E0B990"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623BB2A9"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5" w:type="dxa"/>
            <w:shd w:val="clear" w:color="auto" w:fill="auto"/>
            <w:noWrap/>
            <w:vAlign w:val="center"/>
          </w:tcPr>
          <w:p w14:paraId="2741E612" w14:textId="77777777" w:rsidR="00504F62" w:rsidRPr="00EC3B99" w:rsidRDefault="00504F62" w:rsidP="00504F62">
            <w:pPr>
              <w:jc w:val="center"/>
              <w:rPr>
                <w:rFonts w:ascii="Calibri" w:eastAsia="Times New Roman" w:hAnsi="Calibri" w:cs="Calibri"/>
                <w:color w:val="000000"/>
                <w:sz w:val="20"/>
                <w:lang w:val="en-AU" w:eastAsia="en-AU"/>
              </w:rPr>
            </w:pPr>
          </w:p>
        </w:tc>
        <w:tc>
          <w:tcPr>
            <w:tcW w:w="851" w:type="dxa"/>
            <w:shd w:val="clear" w:color="auto" w:fill="auto"/>
            <w:noWrap/>
            <w:vAlign w:val="center"/>
          </w:tcPr>
          <w:p w14:paraId="262410DD" w14:textId="2DA7CDC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-1.68</w:t>
            </w:r>
          </w:p>
        </w:tc>
        <w:tc>
          <w:tcPr>
            <w:tcW w:w="992" w:type="dxa"/>
            <w:shd w:val="clear" w:color="auto" w:fill="auto"/>
            <w:noWrap/>
            <w:vAlign w:val="center"/>
          </w:tcPr>
          <w:p w14:paraId="50A7BD55" w14:textId="198F144E" w:rsidR="00504F62" w:rsidRPr="00EC3B99" w:rsidRDefault="00504F62" w:rsidP="00504F62">
            <w:pPr>
              <w:jc w:val="center"/>
              <w:rPr>
                <w:rFonts w:eastAsia="Times New Roman"/>
                <w:sz w:val="20"/>
                <w:lang w:val="en-AU" w:eastAsia="en-AU"/>
              </w:rPr>
            </w:pPr>
            <w:r>
              <w:rPr>
                <w:rFonts w:ascii="Calibri" w:eastAsia="Times New Roman" w:hAnsi="Calibri" w:cs="Calibri"/>
                <w:color w:val="000000"/>
                <w:sz w:val="20"/>
                <w:lang w:val="en-AU" w:eastAsia="en-AU"/>
              </w:rPr>
              <w:t>-1.3</w:t>
            </w:r>
          </w:p>
        </w:tc>
        <w:tc>
          <w:tcPr>
            <w:tcW w:w="709" w:type="dxa"/>
            <w:shd w:val="clear" w:color="auto" w:fill="auto"/>
            <w:noWrap/>
            <w:vAlign w:val="center"/>
          </w:tcPr>
          <w:p w14:paraId="4E1757EB" w14:textId="210ABE38" w:rsidR="00504F62" w:rsidRPr="00EC3B99" w:rsidRDefault="00504F62" w:rsidP="00504F62">
            <w:pPr>
              <w:jc w:val="center"/>
              <w:rPr>
                <w:rFonts w:eastAsia="Times New Roman"/>
                <w:sz w:val="20"/>
                <w:lang w:val="en-AU" w:eastAsia="en-AU"/>
              </w:rPr>
            </w:pPr>
            <w:r w:rsidRPr="00504F62">
              <w:rPr>
                <w:rFonts w:ascii="Calibri" w:eastAsia="Times New Roman" w:hAnsi="Calibri" w:cs="Calibri"/>
                <w:color w:val="000000"/>
                <w:sz w:val="20"/>
                <w:lang w:eastAsia="en-AU"/>
              </w:rPr>
              <w:t>1.29</w:t>
            </w:r>
          </w:p>
        </w:tc>
        <w:tc>
          <w:tcPr>
            <w:tcW w:w="1276" w:type="dxa"/>
            <w:shd w:val="clear" w:color="auto" w:fill="auto"/>
            <w:noWrap/>
            <w:vAlign w:val="center"/>
          </w:tcPr>
          <w:p w14:paraId="7094BDB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163F0A6" w14:textId="77777777" w:rsidTr="00CF6D2A">
        <w:trPr>
          <w:trHeight w:val="300"/>
        </w:trPr>
        <w:tc>
          <w:tcPr>
            <w:tcW w:w="1276" w:type="dxa"/>
            <w:shd w:val="clear" w:color="auto" w:fill="auto"/>
            <w:noWrap/>
            <w:vAlign w:val="center"/>
            <w:hideMark/>
          </w:tcPr>
          <w:p w14:paraId="259F21FF" w14:textId="29B5FE18"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Skarðhamar</w:t>
            </w:r>
            <w:proofErr w:type="spellEnd"/>
            <w:r w:rsidRPr="00EC3B99">
              <w:rPr>
                <w:rFonts w:ascii="Calibri" w:eastAsia="Times New Roman" w:hAnsi="Calibri" w:cs="Calibri"/>
                <w:color w:val="000000"/>
                <w:sz w:val="20"/>
                <w:lang w:val="en-AU" w:eastAsia="en-AU"/>
              </w:rPr>
              <w:t xml:space="preserve"> et al 2007</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9</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4E7F187"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Northern Norway</w:t>
            </w:r>
          </w:p>
        </w:tc>
        <w:tc>
          <w:tcPr>
            <w:tcW w:w="1134" w:type="dxa"/>
            <w:shd w:val="clear" w:color="auto" w:fill="auto"/>
            <w:noWrap/>
            <w:vAlign w:val="center"/>
            <w:hideMark/>
          </w:tcPr>
          <w:p w14:paraId="3129A33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69.5</w:t>
            </w:r>
          </w:p>
        </w:tc>
        <w:tc>
          <w:tcPr>
            <w:tcW w:w="1134" w:type="dxa"/>
            <w:shd w:val="clear" w:color="auto" w:fill="auto"/>
            <w:noWrap/>
            <w:vAlign w:val="center"/>
            <w:hideMark/>
          </w:tcPr>
          <w:p w14:paraId="2567EA7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w:t>
            </w:r>
          </w:p>
        </w:tc>
        <w:tc>
          <w:tcPr>
            <w:tcW w:w="993" w:type="dxa"/>
            <w:shd w:val="clear" w:color="auto" w:fill="auto"/>
            <w:noWrap/>
            <w:vAlign w:val="center"/>
            <w:hideMark/>
          </w:tcPr>
          <w:p w14:paraId="1E99F35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31998AB"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58028AD9"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4957F8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2000</w:t>
            </w:r>
          </w:p>
        </w:tc>
        <w:tc>
          <w:tcPr>
            <w:tcW w:w="1276" w:type="dxa"/>
            <w:shd w:val="clear" w:color="auto" w:fill="auto"/>
            <w:noWrap/>
            <w:vAlign w:val="center"/>
            <w:hideMark/>
          </w:tcPr>
          <w:p w14:paraId="264AFA1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750</w:t>
            </w:r>
          </w:p>
        </w:tc>
        <w:tc>
          <w:tcPr>
            <w:tcW w:w="1275" w:type="dxa"/>
            <w:shd w:val="clear" w:color="auto" w:fill="auto"/>
            <w:noWrap/>
            <w:vAlign w:val="center"/>
            <w:hideMark/>
          </w:tcPr>
          <w:p w14:paraId="25695BA3" w14:textId="385F315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w:t>
            </w:r>
            <w:r>
              <w:rPr>
                <w:rFonts w:ascii="Calibri" w:eastAsia="Times New Roman" w:hAnsi="Calibri" w:cs="Calibri"/>
                <w:color w:val="000000"/>
                <w:sz w:val="20"/>
                <w:lang w:val="en-AU" w:eastAsia="en-AU"/>
              </w:rPr>
              <w:t>7</w:t>
            </w:r>
          </w:p>
        </w:tc>
        <w:tc>
          <w:tcPr>
            <w:tcW w:w="851" w:type="dxa"/>
            <w:shd w:val="clear" w:color="auto" w:fill="auto"/>
            <w:noWrap/>
            <w:vAlign w:val="center"/>
            <w:hideMark/>
          </w:tcPr>
          <w:p w14:paraId="55ED4BC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B815A7B"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7C78C8D8"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0BDEE18" w14:textId="346EF5B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also high at front</w:t>
            </w:r>
            <w:r>
              <w:rPr>
                <w:rFonts w:ascii="Calibri" w:eastAsia="Times New Roman" w:hAnsi="Calibri" w:cs="Calibri"/>
                <w:color w:val="000000"/>
                <w:sz w:val="20"/>
                <w:lang w:val="en-AU" w:eastAsia="en-AU"/>
              </w:rPr>
              <w:t>.</w:t>
            </w:r>
          </w:p>
        </w:tc>
      </w:tr>
      <w:tr w:rsidR="00504F62" w:rsidRPr="00EC3B99" w14:paraId="4257063F" w14:textId="77777777" w:rsidTr="00CF6D2A">
        <w:trPr>
          <w:trHeight w:val="300"/>
        </w:trPr>
        <w:tc>
          <w:tcPr>
            <w:tcW w:w="1276" w:type="dxa"/>
            <w:shd w:val="clear" w:color="auto" w:fill="auto"/>
            <w:noWrap/>
            <w:vAlign w:val="center"/>
            <w:hideMark/>
          </w:tcPr>
          <w:p w14:paraId="0213F9A8" w14:textId="7F4419B0"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Sourisseau</w:t>
            </w:r>
            <w:proofErr w:type="spellEnd"/>
            <w:r w:rsidRPr="00EC3B99">
              <w:rPr>
                <w:rFonts w:ascii="Calibri" w:eastAsia="Times New Roman" w:hAnsi="Calibri" w:cs="Calibri"/>
                <w:color w:val="000000"/>
                <w:sz w:val="20"/>
                <w:lang w:val="en-AU" w:eastAsia="en-AU"/>
              </w:rPr>
              <w:t xml:space="preserve"> &amp; </w:t>
            </w:r>
            <w:proofErr w:type="spellStart"/>
            <w:r w:rsidRPr="00EC3B99">
              <w:rPr>
                <w:rFonts w:ascii="Calibri" w:eastAsia="Times New Roman" w:hAnsi="Calibri" w:cs="Calibri"/>
                <w:color w:val="000000"/>
                <w:sz w:val="20"/>
                <w:lang w:val="en-AU" w:eastAsia="en-AU"/>
              </w:rPr>
              <w:t>Carlotti</w:t>
            </w:r>
            <w:proofErr w:type="spellEnd"/>
            <w:r w:rsidRPr="00EC3B99">
              <w:rPr>
                <w:rFonts w:ascii="Calibri" w:eastAsia="Times New Roman" w:hAnsi="Calibri" w:cs="Calibri"/>
                <w:color w:val="000000"/>
                <w:sz w:val="20"/>
                <w:lang w:val="en-AU" w:eastAsia="en-AU"/>
              </w:rPr>
              <w:t xml:space="preserve"> 2006</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0</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35D6458"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40DF544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2B1A74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046BF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D05FB5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29878415"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EE2E6C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17500</w:t>
            </w:r>
          </w:p>
        </w:tc>
        <w:tc>
          <w:tcPr>
            <w:tcW w:w="1276" w:type="dxa"/>
            <w:shd w:val="clear" w:color="auto" w:fill="auto"/>
            <w:noWrap/>
            <w:vAlign w:val="center"/>
            <w:hideMark/>
          </w:tcPr>
          <w:p w14:paraId="71BD4A1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800</w:t>
            </w:r>
          </w:p>
        </w:tc>
        <w:tc>
          <w:tcPr>
            <w:tcW w:w="1275" w:type="dxa"/>
            <w:shd w:val="clear" w:color="auto" w:fill="auto"/>
            <w:noWrap/>
            <w:vAlign w:val="center"/>
            <w:hideMark/>
          </w:tcPr>
          <w:p w14:paraId="05D16693" w14:textId="649EC651"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21.8</w:t>
            </w:r>
            <w:r>
              <w:rPr>
                <w:rFonts w:ascii="Calibri" w:eastAsia="Times New Roman" w:hAnsi="Calibri" w:cs="Calibri"/>
                <w:color w:val="000000"/>
                <w:sz w:val="20"/>
                <w:lang w:val="en-AU" w:eastAsia="en-AU"/>
              </w:rPr>
              <w:t>8</w:t>
            </w:r>
          </w:p>
        </w:tc>
        <w:tc>
          <w:tcPr>
            <w:tcW w:w="851" w:type="dxa"/>
            <w:shd w:val="clear" w:color="auto" w:fill="auto"/>
            <w:noWrap/>
            <w:vAlign w:val="center"/>
            <w:hideMark/>
          </w:tcPr>
          <w:p w14:paraId="4D58CAA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642E4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709" w:type="dxa"/>
            <w:shd w:val="clear" w:color="auto" w:fill="auto"/>
            <w:noWrap/>
            <w:vAlign w:val="center"/>
            <w:hideMark/>
          </w:tcPr>
          <w:p w14:paraId="38514FE9" w14:textId="21CD30A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1.47</w:t>
            </w:r>
          </w:p>
        </w:tc>
        <w:tc>
          <w:tcPr>
            <w:tcW w:w="1276" w:type="dxa"/>
            <w:shd w:val="clear" w:color="auto" w:fill="auto"/>
            <w:noWrap/>
            <w:vAlign w:val="center"/>
            <w:hideMark/>
          </w:tcPr>
          <w:p w14:paraId="227374DD" w14:textId="296DD954" w:rsidR="00504F62" w:rsidRPr="00EC3B99" w:rsidRDefault="00504F62" w:rsidP="00504F62">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 xml:space="preserve">converted from </w:t>
            </w:r>
            <w:r>
              <w:rPr>
                <w:rFonts w:ascii="Calibri" w:eastAsia="Times New Roman" w:hAnsi="Calibri" w:cs="Calibri"/>
                <w:color w:val="000000"/>
                <w:sz w:val="20"/>
                <w:lang w:val="en-AU" w:eastAsia="en-AU"/>
              </w:rPr>
              <w:t>ind. L</w:t>
            </w:r>
            <w:r>
              <w:rPr>
                <w:rFonts w:ascii="Calibri" w:eastAsia="Times New Roman" w:hAnsi="Calibri" w:cs="Calibri"/>
                <w:color w:val="000000"/>
                <w:sz w:val="20"/>
                <w:vertAlign w:val="superscript"/>
                <w:lang w:val="en-AU" w:eastAsia="en-AU"/>
              </w:rPr>
              <w:t>-1</w:t>
            </w:r>
          </w:p>
        </w:tc>
      </w:tr>
      <w:tr w:rsidR="00504F62" w:rsidRPr="00EC3B99" w14:paraId="533BEC26" w14:textId="77777777" w:rsidTr="00CF6D2A">
        <w:trPr>
          <w:trHeight w:val="300"/>
        </w:trPr>
        <w:tc>
          <w:tcPr>
            <w:tcW w:w="1276" w:type="dxa"/>
            <w:shd w:val="clear" w:color="auto" w:fill="auto"/>
            <w:noWrap/>
            <w:vAlign w:val="center"/>
            <w:hideMark/>
          </w:tcPr>
          <w:p w14:paraId="1F976F10" w14:textId="3D329A6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lastRenderedPageBreak/>
              <w:t>Thompson et al 2013</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1</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F8C79E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w:t>
            </w:r>
          </w:p>
        </w:tc>
        <w:tc>
          <w:tcPr>
            <w:tcW w:w="1134" w:type="dxa"/>
            <w:shd w:val="clear" w:color="auto" w:fill="auto"/>
            <w:noWrap/>
            <w:vAlign w:val="center"/>
            <w:hideMark/>
          </w:tcPr>
          <w:p w14:paraId="1B2E4D0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w:t>
            </w:r>
          </w:p>
        </w:tc>
        <w:tc>
          <w:tcPr>
            <w:tcW w:w="1134" w:type="dxa"/>
            <w:shd w:val="clear" w:color="auto" w:fill="auto"/>
            <w:noWrap/>
            <w:vAlign w:val="center"/>
            <w:hideMark/>
          </w:tcPr>
          <w:p w14:paraId="5A4D7D1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w:t>
            </w:r>
          </w:p>
        </w:tc>
        <w:tc>
          <w:tcPr>
            <w:tcW w:w="993" w:type="dxa"/>
            <w:shd w:val="clear" w:color="auto" w:fill="auto"/>
            <w:noWrap/>
            <w:vAlign w:val="center"/>
            <w:hideMark/>
          </w:tcPr>
          <w:p w14:paraId="69C42DF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47.9</w:t>
            </w:r>
          </w:p>
        </w:tc>
        <w:tc>
          <w:tcPr>
            <w:tcW w:w="992" w:type="dxa"/>
            <w:shd w:val="clear" w:color="auto" w:fill="auto"/>
            <w:noWrap/>
            <w:vAlign w:val="center"/>
            <w:hideMark/>
          </w:tcPr>
          <w:p w14:paraId="26239A4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28.8</w:t>
            </w:r>
          </w:p>
        </w:tc>
        <w:tc>
          <w:tcPr>
            <w:tcW w:w="992" w:type="dxa"/>
            <w:shd w:val="clear" w:color="auto" w:fill="auto"/>
            <w:noWrap/>
            <w:vAlign w:val="center"/>
            <w:hideMark/>
          </w:tcPr>
          <w:p w14:paraId="3EE21E7C" w14:textId="7E509302"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6</w:t>
            </w:r>
          </w:p>
        </w:tc>
        <w:tc>
          <w:tcPr>
            <w:tcW w:w="1276" w:type="dxa"/>
            <w:shd w:val="clear" w:color="auto" w:fill="auto"/>
            <w:noWrap/>
            <w:vAlign w:val="center"/>
            <w:hideMark/>
          </w:tcPr>
          <w:p w14:paraId="03B85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5204D57B"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1E7EAE2C"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7CEC835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-0.58</w:t>
            </w:r>
          </w:p>
        </w:tc>
        <w:tc>
          <w:tcPr>
            <w:tcW w:w="992" w:type="dxa"/>
            <w:shd w:val="clear" w:color="auto" w:fill="auto"/>
            <w:noWrap/>
            <w:vAlign w:val="center"/>
            <w:hideMark/>
          </w:tcPr>
          <w:p w14:paraId="18773A4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-0.41</w:t>
            </w:r>
          </w:p>
        </w:tc>
        <w:tc>
          <w:tcPr>
            <w:tcW w:w="709" w:type="dxa"/>
            <w:shd w:val="clear" w:color="auto" w:fill="auto"/>
            <w:noWrap/>
            <w:vAlign w:val="center"/>
            <w:hideMark/>
          </w:tcPr>
          <w:p w14:paraId="3104A7DD" w14:textId="33AAF84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AA8A7D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non-linear slopes offshore, smaller particles inshore</w:t>
            </w:r>
          </w:p>
        </w:tc>
      </w:tr>
      <w:tr w:rsidR="00504F62" w:rsidRPr="00EC3B99" w14:paraId="76A1F602" w14:textId="77777777" w:rsidTr="00CF6D2A">
        <w:trPr>
          <w:trHeight w:val="300"/>
        </w:trPr>
        <w:tc>
          <w:tcPr>
            <w:tcW w:w="1276" w:type="dxa"/>
            <w:shd w:val="clear" w:color="auto" w:fill="auto"/>
            <w:noWrap/>
            <w:vAlign w:val="center"/>
            <w:hideMark/>
          </w:tcPr>
          <w:p w14:paraId="3CDF501C" w14:textId="6D42A4FE"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CA23E4">
              <w:rPr>
                <w:rFonts w:ascii="Calibri" w:eastAsia="Times New Roman" w:hAnsi="Calibri" w:cs="Calibri"/>
                <w:color w:val="000000"/>
                <w:sz w:val="20"/>
                <w:lang w:val="en-AU" w:eastAsia="en-AU"/>
              </w:rPr>
              <w:t xml:space="preserve"> 2014</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2</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E1127F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53385C1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3430F0B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5490401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CF7FD3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0B8E8D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20C84D4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3F487A59"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5A8A89F6"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0FDB9636"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-1.05</w:t>
            </w:r>
          </w:p>
        </w:tc>
        <w:tc>
          <w:tcPr>
            <w:tcW w:w="992" w:type="dxa"/>
            <w:shd w:val="clear" w:color="auto" w:fill="auto"/>
            <w:noWrap/>
            <w:vAlign w:val="center"/>
            <w:hideMark/>
          </w:tcPr>
          <w:p w14:paraId="761E420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-0.6</w:t>
            </w:r>
          </w:p>
        </w:tc>
        <w:tc>
          <w:tcPr>
            <w:tcW w:w="709" w:type="dxa"/>
            <w:shd w:val="clear" w:color="auto" w:fill="auto"/>
            <w:noWrap/>
            <w:vAlign w:val="center"/>
            <w:hideMark/>
          </w:tcPr>
          <w:p w14:paraId="01D8BB8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1276" w:type="dxa"/>
            <w:shd w:val="clear" w:color="auto" w:fill="auto"/>
            <w:noWrap/>
            <w:vAlign w:val="center"/>
            <w:hideMark/>
          </w:tcPr>
          <w:p w14:paraId="729FC6F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47F6F419" w14:textId="77777777" w:rsidTr="00CF6D2A">
        <w:trPr>
          <w:trHeight w:val="300"/>
        </w:trPr>
        <w:tc>
          <w:tcPr>
            <w:tcW w:w="1276" w:type="dxa"/>
            <w:shd w:val="clear" w:color="auto" w:fill="auto"/>
            <w:noWrap/>
            <w:vAlign w:val="center"/>
            <w:hideMark/>
          </w:tcPr>
          <w:p w14:paraId="3E67A5AF" w14:textId="698C8CD3"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CA23E4">
              <w:rPr>
                <w:rFonts w:ascii="Calibri" w:eastAsia="Times New Roman" w:hAnsi="Calibri" w:cs="Calibri"/>
                <w:color w:val="000000"/>
                <w:sz w:val="20"/>
                <w:lang w:val="en-AU" w:eastAsia="en-AU"/>
              </w:rPr>
              <w:t xml:space="preserve"> 2014 (#12)</w:t>
            </w:r>
          </w:p>
        </w:tc>
        <w:tc>
          <w:tcPr>
            <w:tcW w:w="1701" w:type="dxa"/>
            <w:shd w:val="clear" w:color="auto" w:fill="auto"/>
            <w:noWrap/>
            <w:vAlign w:val="center"/>
            <w:hideMark/>
          </w:tcPr>
          <w:p w14:paraId="294C07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64BF63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1D4FFDF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20CE0961"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4A874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533D196"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FFC1C7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05DCEB2F"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0737178F"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678F863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992" w:type="dxa"/>
            <w:shd w:val="clear" w:color="auto" w:fill="auto"/>
            <w:noWrap/>
            <w:vAlign w:val="center"/>
            <w:hideMark/>
          </w:tcPr>
          <w:p w14:paraId="081DC25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w:t>
            </w:r>
          </w:p>
        </w:tc>
        <w:tc>
          <w:tcPr>
            <w:tcW w:w="709" w:type="dxa"/>
            <w:shd w:val="clear" w:color="auto" w:fill="auto"/>
            <w:noWrap/>
            <w:vAlign w:val="center"/>
            <w:hideMark/>
          </w:tcPr>
          <w:p w14:paraId="78B4E721" w14:textId="2635DB7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0.94</w:t>
            </w:r>
          </w:p>
        </w:tc>
        <w:tc>
          <w:tcPr>
            <w:tcW w:w="1276" w:type="dxa"/>
            <w:shd w:val="clear" w:color="auto" w:fill="auto"/>
            <w:noWrap/>
            <w:vAlign w:val="center"/>
            <w:hideMark/>
          </w:tcPr>
          <w:p w14:paraId="4F13DC4A"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FA60A66" w14:textId="77777777" w:rsidTr="00CF6D2A">
        <w:trPr>
          <w:trHeight w:val="300"/>
        </w:trPr>
        <w:tc>
          <w:tcPr>
            <w:tcW w:w="1276" w:type="dxa"/>
            <w:shd w:val="clear" w:color="auto" w:fill="auto"/>
            <w:noWrap/>
            <w:vAlign w:val="center"/>
            <w:hideMark/>
          </w:tcPr>
          <w:p w14:paraId="67FF4E87" w14:textId="71A73967"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Zeldis</w:t>
            </w:r>
            <w:proofErr w:type="spellEnd"/>
            <w:r w:rsidRPr="00EC3B99">
              <w:rPr>
                <w:rFonts w:ascii="Calibri" w:eastAsia="Times New Roman" w:hAnsi="Calibri" w:cs="Calibri"/>
                <w:color w:val="000000"/>
                <w:sz w:val="20"/>
                <w:lang w:val="en-AU" w:eastAsia="en-AU"/>
              </w:rPr>
              <w:t xml:space="preserve"> &amp; Willis 2015</w:t>
            </w:r>
            <w:r w:rsidR="00CA23E4">
              <w:rPr>
                <w:rFonts w:ascii="Calibri" w:eastAsia="Times New Roman" w:hAnsi="Calibri" w:cs="Calibri"/>
                <w:color w:val="000000"/>
                <w:sz w:val="20"/>
                <w:lang w:val="en-AU" w:eastAsia="en-AU"/>
              </w:rPr>
              <w:t xml:space="preserve"> (#13)</w:t>
            </w:r>
          </w:p>
        </w:tc>
        <w:tc>
          <w:tcPr>
            <w:tcW w:w="1701" w:type="dxa"/>
            <w:shd w:val="clear" w:color="auto" w:fill="auto"/>
            <w:noWrap/>
            <w:vAlign w:val="center"/>
            <w:hideMark/>
          </w:tcPr>
          <w:p w14:paraId="48747D0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New Zealand</w:t>
            </w:r>
          </w:p>
        </w:tc>
        <w:tc>
          <w:tcPr>
            <w:tcW w:w="1134" w:type="dxa"/>
            <w:shd w:val="clear" w:color="auto" w:fill="auto"/>
            <w:noWrap/>
            <w:vAlign w:val="center"/>
            <w:hideMark/>
          </w:tcPr>
          <w:p w14:paraId="37ECD27A"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-36.6</w:t>
            </w:r>
          </w:p>
        </w:tc>
        <w:tc>
          <w:tcPr>
            <w:tcW w:w="1134" w:type="dxa"/>
            <w:shd w:val="clear" w:color="auto" w:fill="auto"/>
            <w:noWrap/>
            <w:vAlign w:val="center"/>
            <w:hideMark/>
          </w:tcPr>
          <w:p w14:paraId="13536BD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993" w:type="dxa"/>
            <w:shd w:val="clear" w:color="auto" w:fill="auto"/>
            <w:noWrap/>
            <w:vAlign w:val="center"/>
            <w:hideMark/>
          </w:tcPr>
          <w:p w14:paraId="025DB31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FAC168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67E81F9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F10D4B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877</w:t>
            </w:r>
          </w:p>
        </w:tc>
        <w:tc>
          <w:tcPr>
            <w:tcW w:w="1276" w:type="dxa"/>
            <w:shd w:val="clear" w:color="auto" w:fill="auto"/>
            <w:noWrap/>
            <w:vAlign w:val="center"/>
            <w:hideMark/>
          </w:tcPr>
          <w:p w14:paraId="53BC9FA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377</w:t>
            </w:r>
          </w:p>
        </w:tc>
        <w:tc>
          <w:tcPr>
            <w:tcW w:w="1275" w:type="dxa"/>
            <w:shd w:val="clear" w:color="auto" w:fill="auto"/>
            <w:noWrap/>
            <w:vAlign w:val="center"/>
            <w:hideMark/>
          </w:tcPr>
          <w:p w14:paraId="0644E412" w14:textId="53B994C9"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w:t>
            </w:r>
            <w:r>
              <w:rPr>
                <w:rFonts w:ascii="Calibri" w:eastAsia="Times New Roman" w:hAnsi="Calibri" w:cs="Calibri"/>
                <w:color w:val="000000"/>
                <w:sz w:val="20"/>
                <w:lang w:val="en-AU" w:eastAsia="en-AU"/>
              </w:rPr>
              <w:t>3</w:t>
            </w:r>
          </w:p>
        </w:tc>
        <w:tc>
          <w:tcPr>
            <w:tcW w:w="851" w:type="dxa"/>
            <w:shd w:val="clear" w:color="auto" w:fill="auto"/>
            <w:noWrap/>
            <w:vAlign w:val="center"/>
            <w:hideMark/>
          </w:tcPr>
          <w:p w14:paraId="1BEE2E54"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74114D"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4EC88712"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DF29E0B" w14:textId="77777777" w:rsidR="00504F62" w:rsidRPr="00EC3B99" w:rsidRDefault="00504F62" w:rsidP="00504F62">
            <w:pPr>
              <w:jc w:val="center"/>
              <w:rPr>
                <w:rFonts w:eastAsia="Times New Roman"/>
                <w:sz w:val="20"/>
                <w:lang w:val="en-AU" w:eastAsia="en-AU"/>
              </w:rPr>
            </w:pPr>
          </w:p>
        </w:tc>
      </w:tr>
      <w:tr w:rsidR="00504F62" w:rsidRPr="00EC3B99" w14:paraId="34482E27" w14:textId="77777777" w:rsidTr="00CF6D2A">
        <w:trPr>
          <w:trHeight w:val="300"/>
        </w:trPr>
        <w:tc>
          <w:tcPr>
            <w:tcW w:w="1276" w:type="dxa"/>
            <w:shd w:val="clear" w:color="auto" w:fill="auto"/>
            <w:noWrap/>
            <w:vAlign w:val="center"/>
          </w:tcPr>
          <w:p w14:paraId="40909D36" w14:textId="512BD77C" w:rsidR="00504F62" w:rsidRPr="00504F62" w:rsidRDefault="00504F62" w:rsidP="00504F62">
            <w:pPr>
              <w:jc w:val="center"/>
              <w:rPr>
                <w:rFonts w:ascii="Calibri" w:eastAsia="Times New Roman" w:hAnsi="Calibri" w:cs="Calibri"/>
                <w:color w:val="000000"/>
                <w:sz w:val="20"/>
                <w:lang w:val="en-AU" w:eastAsia="en-AU"/>
              </w:rPr>
            </w:pPr>
            <w:r w:rsidRPr="00504F62">
              <w:rPr>
                <w:rFonts w:ascii="Calibri" w:eastAsia="Times New Roman" w:hAnsi="Calibri" w:cs="Calibri"/>
                <w:color w:val="000000"/>
                <w:sz w:val="20"/>
                <w:lang w:val="en-AU" w:eastAsia="en-AU"/>
              </w:rPr>
              <w:t>Zhang et al 2019</w:t>
            </w:r>
            <w:r w:rsidR="00CA23E4">
              <w:rPr>
                <w:rFonts w:ascii="Calibri" w:eastAsia="Times New Roman" w:hAnsi="Calibri" w:cs="Calibri"/>
                <w:color w:val="000000"/>
                <w:sz w:val="20"/>
                <w:lang w:val="en-AU" w:eastAsia="en-AU"/>
              </w:rPr>
              <w:t xml:space="preserve"> (#14)</w:t>
            </w:r>
          </w:p>
        </w:tc>
        <w:tc>
          <w:tcPr>
            <w:tcW w:w="1701" w:type="dxa"/>
            <w:shd w:val="clear" w:color="auto" w:fill="auto"/>
            <w:noWrap/>
            <w:vAlign w:val="center"/>
          </w:tcPr>
          <w:p w14:paraId="06EBED33" w14:textId="5F59A032"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South China Sea</w:t>
            </w:r>
          </w:p>
        </w:tc>
        <w:tc>
          <w:tcPr>
            <w:tcW w:w="1134" w:type="dxa"/>
            <w:shd w:val="clear" w:color="auto" w:fill="auto"/>
            <w:noWrap/>
            <w:vAlign w:val="center"/>
          </w:tcPr>
          <w:p w14:paraId="23F76312" w14:textId="5F9DBFEC"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20</w:t>
            </w:r>
          </w:p>
        </w:tc>
        <w:tc>
          <w:tcPr>
            <w:tcW w:w="1134" w:type="dxa"/>
            <w:shd w:val="clear" w:color="auto" w:fill="auto"/>
            <w:noWrap/>
            <w:vAlign w:val="center"/>
          </w:tcPr>
          <w:p w14:paraId="64A05D16" w14:textId="3C84220F"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116</w:t>
            </w:r>
          </w:p>
        </w:tc>
        <w:tc>
          <w:tcPr>
            <w:tcW w:w="993" w:type="dxa"/>
            <w:shd w:val="clear" w:color="auto" w:fill="auto"/>
            <w:noWrap/>
            <w:vAlign w:val="center"/>
          </w:tcPr>
          <w:p w14:paraId="772013FE"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24ABF2E8"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3927D07"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55D37213" w14:textId="1900ADB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1500</w:t>
            </w:r>
          </w:p>
        </w:tc>
        <w:tc>
          <w:tcPr>
            <w:tcW w:w="1276" w:type="dxa"/>
            <w:shd w:val="clear" w:color="auto" w:fill="auto"/>
            <w:noWrap/>
            <w:vAlign w:val="center"/>
          </w:tcPr>
          <w:p w14:paraId="2BCC188C" w14:textId="73047F9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500</w:t>
            </w:r>
          </w:p>
        </w:tc>
        <w:tc>
          <w:tcPr>
            <w:tcW w:w="1275" w:type="dxa"/>
            <w:shd w:val="clear" w:color="auto" w:fill="auto"/>
            <w:noWrap/>
            <w:vAlign w:val="center"/>
          </w:tcPr>
          <w:p w14:paraId="4FD67DF0" w14:textId="47CED3F4"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3</w:t>
            </w:r>
          </w:p>
        </w:tc>
        <w:tc>
          <w:tcPr>
            <w:tcW w:w="851" w:type="dxa"/>
            <w:shd w:val="clear" w:color="auto" w:fill="auto"/>
            <w:noWrap/>
            <w:vAlign w:val="center"/>
          </w:tcPr>
          <w:p w14:paraId="72AA3A2C"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0786AFF6" w14:textId="77777777" w:rsidR="00504F62" w:rsidRPr="00EC3B99" w:rsidRDefault="00504F62" w:rsidP="00504F62">
            <w:pPr>
              <w:jc w:val="center"/>
              <w:rPr>
                <w:rFonts w:ascii="Calibri" w:eastAsia="Times New Roman" w:hAnsi="Calibri" w:cs="Calibri"/>
                <w:color w:val="000000"/>
                <w:sz w:val="20"/>
                <w:lang w:val="en-AU" w:eastAsia="en-AU"/>
              </w:rPr>
            </w:pPr>
          </w:p>
        </w:tc>
        <w:tc>
          <w:tcPr>
            <w:tcW w:w="709" w:type="dxa"/>
            <w:shd w:val="clear" w:color="auto" w:fill="auto"/>
            <w:noWrap/>
            <w:vAlign w:val="center"/>
          </w:tcPr>
          <w:p w14:paraId="55191B2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3F337625"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66A6AE16" w14:textId="77777777" w:rsidTr="00CF6D2A">
        <w:trPr>
          <w:trHeight w:val="300"/>
        </w:trPr>
        <w:tc>
          <w:tcPr>
            <w:tcW w:w="1276" w:type="dxa"/>
            <w:shd w:val="clear" w:color="auto" w:fill="auto"/>
            <w:noWrap/>
            <w:vAlign w:val="center"/>
          </w:tcPr>
          <w:p w14:paraId="21017831" w14:textId="771E1CA3" w:rsidR="00504F62" w:rsidRP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Schilling et al (This study</w:t>
            </w:r>
            <w:r w:rsidR="00CA23E4">
              <w:rPr>
                <w:rFonts w:ascii="Calibri" w:eastAsia="Times New Roman" w:hAnsi="Calibri" w:cs="Calibri"/>
                <w:color w:val="000000"/>
                <w:sz w:val="20"/>
                <w:lang w:val="en-AU" w:eastAsia="en-AU"/>
              </w:rPr>
              <w:t xml:space="preserve"> #15</w:t>
            </w:r>
            <w:r w:rsidRPr="00EC3B99">
              <w:rPr>
                <w:rFonts w:ascii="Calibri" w:eastAsia="Times New Roman" w:hAnsi="Calibri" w:cs="Calibri"/>
                <w:color w:val="000000"/>
                <w:sz w:val="20"/>
                <w:lang w:val="en-AU" w:eastAsia="en-AU"/>
              </w:rPr>
              <w:t>)</w:t>
            </w:r>
          </w:p>
        </w:tc>
        <w:tc>
          <w:tcPr>
            <w:tcW w:w="1701" w:type="dxa"/>
            <w:shd w:val="clear" w:color="auto" w:fill="auto"/>
            <w:noWrap/>
            <w:vAlign w:val="center"/>
          </w:tcPr>
          <w:p w14:paraId="506CAA8B" w14:textId="04EAD7F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Eastern Australia</w:t>
            </w:r>
          </w:p>
        </w:tc>
        <w:tc>
          <w:tcPr>
            <w:tcW w:w="1134" w:type="dxa"/>
            <w:shd w:val="clear" w:color="auto" w:fill="auto"/>
            <w:noWrap/>
            <w:vAlign w:val="center"/>
          </w:tcPr>
          <w:p w14:paraId="73D77FEB" w14:textId="406C1125"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p>
        </w:tc>
        <w:tc>
          <w:tcPr>
            <w:tcW w:w="1134" w:type="dxa"/>
            <w:shd w:val="clear" w:color="auto" w:fill="auto"/>
            <w:noWrap/>
            <w:vAlign w:val="center"/>
          </w:tcPr>
          <w:p w14:paraId="2D534A04" w14:textId="0CDAA04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153.5</w:t>
            </w:r>
          </w:p>
        </w:tc>
        <w:tc>
          <w:tcPr>
            <w:tcW w:w="993" w:type="dxa"/>
            <w:shd w:val="clear" w:color="auto" w:fill="auto"/>
            <w:noWrap/>
            <w:vAlign w:val="center"/>
          </w:tcPr>
          <w:p w14:paraId="6F4B47CD" w14:textId="3A442DA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362</w:t>
            </w:r>
          </w:p>
        </w:tc>
        <w:tc>
          <w:tcPr>
            <w:tcW w:w="992" w:type="dxa"/>
            <w:shd w:val="clear" w:color="auto" w:fill="auto"/>
            <w:noWrap/>
            <w:vAlign w:val="center"/>
          </w:tcPr>
          <w:p w14:paraId="360E8733" w14:textId="6497E8F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132</w:t>
            </w:r>
          </w:p>
        </w:tc>
        <w:tc>
          <w:tcPr>
            <w:tcW w:w="992" w:type="dxa"/>
            <w:shd w:val="clear" w:color="auto" w:fill="auto"/>
            <w:noWrap/>
            <w:vAlign w:val="center"/>
          </w:tcPr>
          <w:p w14:paraId="66656F97" w14:textId="32D0ECED"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2.7</w:t>
            </w:r>
            <w:r>
              <w:rPr>
                <w:rFonts w:ascii="Calibri" w:eastAsia="Times New Roman" w:hAnsi="Calibri" w:cs="Calibri"/>
                <w:color w:val="000000"/>
                <w:sz w:val="20"/>
                <w:lang w:val="en-AU" w:eastAsia="en-AU"/>
              </w:rPr>
              <w:t>5</w:t>
            </w:r>
          </w:p>
        </w:tc>
        <w:tc>
          <w:tcPr>
            <w:tcW w:w="1276" w:type="dxa"/>
            <w:shd w:val="clear" w:color="auto" w:fill="auto"/>
            <w:noWrap/>
            <w:vAlign w:val="center"/>
          </w:tcPr>
          <w:p w14:paraId="5C76D94F" w14:textId="141E057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7037</w:t>
            </w:r>
          </w:p>
        </w:tc>
        <w:tc>
          <w:tcPr>
            <w:tcW w:w="1276" w:type="dxa"/>
            <w:shd w:val="clear" w:color="auto" w:fill="auto"/>
            <w:noWrap/>
            <w:vAlign w:val="center"/>
          </w:tcPr>
          <w:p w14:paraId="567B834A" w14:textId="5EC5212A"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2340</w:t>
            </w:r>
          </w:p>
        </w:tc>
        <w:tc>
          <w:tcPr>
            <w:tcW w:w="1275" w:type="dxa"/>
            <w:shd w:val="clear" w:color="auto" w:fill="auto"/>
            <w:noWrap/>
            <w:vAlign w:val="center"/>
          </w:tcPr>
          <w:p w14:paraId="5B6894AF" w14:textId="4B962E2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r>
              <w:rPr>
                <w:rFonts w:ascii="Calibri" w:eastAsia="Times New Roman" w:hAnsi="Calibri" w:cs="Calibri"/>
                <w:color w:val="000000"/>
                <w:sz w:val="20"/>
                <w:lang w:val="en-AU" w:eastAsia="en-AU"/>
              </w:rPr>
              <w:t>1</w:t>
            </w:r>
          </w:p>
        </w:tc>
        <w:tc>
          <w:tcPr>
            <w:tcW w:w="851" w:type="dxa"/>
            <w:shd w:val="clear" w:color="auto" w:fill="auto"/>
            <w:noWrap/>
            <w:vAlign w:val="center"/>
          </w:tcPr>
          <w:p w14:paraId="561CDF81" w14:textId="5B75B5EE"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-1.18</w:t>
            </w:r>
          </w:p>
        </w:tc>
        <w:tc>
          <w:tcPr>
            <w:tcW w:w="992" w:type="dxa"/>
            <w:shd w:val="clear" w:color="auto" w:fill="auto"/>
            <w:noWrap/>
            <w:vAlign w:val="center"/>
          </w:tcPr>
          <w:p w14:paraId="2CB74137" w14:textId="4DD15FE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-1.09</w:t>
            </w:r>
          </w:p>
        </w:tc>
        <w:tc>
          <w:tcPr>
            <w:tcW w:w="709" w:type="dxa"/>
            <w:shd w:val="clear" w:color="auto" w:fill="auto"/>
            <w:noWrap/>
            <w:vAlign w:val="center"/>
          </w:tcPr>
          <w:p w14:paraId="0D4D9D4C" w14:textId="7458DEB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1.08</w:t>
            </w:r>
          </w:p>
        </w:tc>
        <w:tc>
          <w:tcPr>
            <w:tcW w:w="1276" w:type="dxa"/>
            <w:shd w:val="clear" w:color="auto" w:fill="auto"/>
            <w:noWrap/>
            <w:vAlign w:val="center"/>
          </w:tcPr>
          <w:p w14:paraId="75981691" w14:textId="77777777" w:rsidR="00504F62" w:rsidRPr="00EC3B99" w:rsidRDefault="00504F62" w:rsidP="00504F62">
            <w:pPr>
              <w:jc w:val="center"/>
              <w:rPr>
                <w:rFonts w:ascii="Calibri" w:eastAsia="Times New Roman" w:hAnsi="Calibri" w:cs="Calibri"/>
                <w:color w:val="000000"/>
                <w:sz w:val="20"/>
                <w:lang w:val="en-AU" w:eastAsia="en-AU"/>
              </w:rPr>
            </w:pPr>
          </w:p>
        </w:tc>
      </w:tr>
    </w:tbl>
    <w:p w14:paraId="2A032FEB" w14:textId="77777777" w:rsidR="00EC3B99" w:rsidRDefault="00EC3B99">
      <w:pPr>
        <w:rPr>
          <w:rFonts w:asciiTheme="minorHAnsi" w:hAnsiTheme="minorHAnsi" w:cstheme="minorHAnsi"/>
          <w:lang w:val="en-AU"/>
        </w:rPr>
      </w:pPr>
    </w:p>
    <w:sectPr w:rsidR="00EC3B99" w:rsidSect="00EC3B99">
      <w:pgSz w:w="16838" w:h="11906" w:orient="landscape" w:code="9"/>
      <w:pgMar w:top="1440" w:right="1440" w:bottom="1440" w:left="1276"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9A81D8" w14:textId="77777777" w:rsidR="00EB5643" w:rsidRDefault="00EB5643" w:rsidP="000379AB">
      <w:r>
        <w:separator/>
      </w:r>
    </w:p>
  </w:endnote>
  <w:endnote w:type="continuationSeparator" w:id="0">
    <w:p w14:paraId="729CCBD7" w14:textId="77777777" w:rsidR="00EB5643" w:rsidRDefault="00EB5643"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dvGulliver">
    <w:altName w:val="Calibri"/>
    <w:charset w:val="00"/>
    <w:family w:val="auto"/>
    <w:pitch w:val="default"/>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58B29CA9" w:rsidR="009A7BA6" w:rsidRDefault="009A7B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4ED28E" w14:textId="2FE9AD18" w:rsidR="009A7BA6" w:rsidRDefault="009A7BA6"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834FF4" w14:textId="77777777" w:rsidR="00EB5643" w:rsidRDefault="00EB5643" w:rsidP="000379AB">
      <w:r>
        <w:separator/>
      </w:r>
    </w:p>
  </w:footnote>
  <w:footnote w:type="continuationSeparator" w:id="0">
    <w:p w14:paraId="48FA0869" w14:textId="77777777" w:rsidR="00EB5643" w:rsidRDefault="00EB5643"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9A7BA6" w:rsidRDefault="009A7BA6"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E4A"/>
    <w:rsid w:val="00014258"/>
    <w:rsid w:val="00016AC5"/>
    <w:rsid w:val="00016F07"/>
    <w:rsid w:val="000202B2"/>
    <w:rsid w:val="00031829"/>
    <w:rsid w:val="00037551"/>
    <w:rsid w:val="000379AB"/>
    <w:rsid w:val="0004013A"/>
    <w:rsid w:val="000406A0"/>
    <w:rsid w:val="00044EBD"/>
    <w:rsid w:val="00045920"/>
    <w:rsid w:val="00046E7A"/>
    <w:rsid w:val="0005071E"/>
    <w:rsid w:val="00056422"/>
    <w:rsid w:val="00063B54"/>
    <w:rsid w:val="00065806"/>
    <w:rsid w:val="00071EC6"/>
    <w:rsid w:val="0007414F"/>
    <w:rsid w:val="00077949"/>
    <w:rsid w:val="00077CDD"/>
    <w:rsid w:val="00087B81"/>
    <w:rsid w:val="0009116A"/>
    <w:rsid w:val="000928AB"/>
    <w:rsid w:val="00095ADB"/>
    <w:rsid w:val="000A0C86"/>
    <w:rsid w:val="000A5294"/>
    <w:rsid w:val="000A77C9"/>
    <w:rsid w:val="000B035A"/>
    <w:rsid w:val="000B0860"/>
    <w:rsid w:val="000B14C1"/>
    <w:rsid w:val="000B1D8B"/>
    <w:rsid w:val="000B40C8"/>
    <w:rsid w:val="000C11C9"/>
    <w:rsid w:val="000C3CE9"/>
    <w:rsid w:val="000C4633"/>
    <w:rsid w:val="000C5530"/>
    <w:rsid w:val="000D5516"/>
    <w:rsid w:val="000D6CE0"/>
    <w:rsid w:val="000E25FA"/>
    <w:rsid w:val="000E48B4"/>
    <w:rsid w:val="000E4C88"/>
    <w:rsid w:val="000F24D1"/>
    <w:rsid w:val="000F503E"/>
    <w:rsid w:val="000F68EC"/>
    <w:rsid w:val="000F6FF5"/>
    <w:rsid w:val="00103CD2"/>
    <w:rsid w:val="001078C0"/>
    <w:rsid w:val="00112698"/>
    <w:rsid w:val="00120B3D"/>
    <w:rsid w:val="0012458B"/>
    <w:rsid w:val="0012564A"/>
    <w:rsid w:val="00130389"/>
    <w:rsid w:val="00131D0E"/>
    <w:rsid w:val="001321FD"/>
    <w:rsid w:val="00135B5A"/>
    <w:rsid w:val="00135CD1"/>
    <w:rsid w:val="00136674"/>
    <w:rsid w:val="001402D8"/>
    <w:rsid w:val="00142E2E"/>
    <w:rsid w:val="001473FC"/>
    <w:rsid w:val="001606DA"/>
    <w:rsid w:val="00161CA3"/>
    <w:rsid w:val="001620D6"/>
    <w:rsid w:val="001622D3"/>
    <w:rsid w:val="001623A4"/>
    <w:rsid w:val="00166354"/>
    <w:rsid w:val="00171D77"/>
    <w:rsid w:val="001764E7"/>
    <w:rsid w:val="00184DA3"/>
    <w:rsid w:val="00184F1B"/>
    <w:rsid w:val="00185202"/>
    <w:rsid w:val="00187221"/>
    <w:rsid w:val="001924C6"/>
    <w:rsid w:val="00194DB9"/>
    <w:rsid w:val="00196D4E"/>
    <w:rsid w:val="001A16EB"/>
    <w:rsid w:val="001A3EE6"/>
    <w:rsid w:val="001A502C"/>
    <w:rsid w:val="001A6CB9"/>
    <w:rsid w:val="001B4E60"/>
    <w:rsid w:val="001C01D1"/>
    <w:rsid w:val="001C1DFC"/>
    <w:rsid w:val="001C2B0D"/>
    <w:rsid w:val="001C4269"/>
    <w:rsid w:val="001C4E68"/>
    <w:rsid w:val="001D170A"/>
    <w:rsid w:val="001D27AD"/>
    <w:rsid w:val="001D4991"/>
    <w:rsid w:val="001D5CFE"/>
    <w:rsid w:val="001D78AC"/>
    <w:rsid w:val="001E33EF"/>
    <w:rsid w:val="001E3923"/>
    <w:rsid w:val="001E5056"/>
    <w:rsid w:val="001F3A18"/>
    <w:rsid w:val="00205464"/>
    <w:rsid w:val="00206556"/>
    <w:rsid w:val="00206C1A"/>
    <w:rsid w:val="00207754"/>
    <w:rsid w:val="002112B8"/>
    <w:rsid w:val="00212329"/>
    <w:rsid w:val="00214E00"/>
    <w:rsid w:val="002208F0"/>
    <w:rsid w:val="002227B0"/>
    <w:rsid w:val="00224AB9"/>
    <w:rsid w:val="00227465"/>
    <w:rsid w:val="00230E0E"/>
    <w:rsid w:val="0023202E"/>
    <w:rsid w:val="00232BF7"/>
    <w:rsid w:val="00243202"/>
    <w:rsid w:val="00243405"/>
    <w:rsid w:val="00244761"/>
    <w:rsid w:val="0024589D"/>
    <w:rsid w:val="0025013B"/>
    <w:rsid w:val="00250C10"/>
    <w:rsid w:val="00253C14"/>
    <w:rsid w:val="002602C5"/>
    <w:rsid w:val="00263693"/>
    <w:rsid w:val="00265C5B"/>
    <w:rsid w:val="002671A7"/>
    <w:rsid w:val="00270A8C"/>
    <w:rsid w:val="00275344"/>
    <w:rsid w:val="00276F14"/>
    <w:rsid w:val="002775C5"/>
    <w:rsid w:val="00280ADA"/>
    <w:rsid w:val="00290645"/>
    <w:rsid w:val="002922EB"/>
    <w:rsid w:val="00292759"/>
    <w:rsid w:val="0029286C"/>
    <w:rsid w:val="00293DBB"/>
    <w:rsid w:val="0029753A"/>
    <w:rsid w:val="002A3D19"/>
    <w:rsid w:val="002A46D6"/>
    <w:rsid w:val="002B0DE6"/>
    <w:rsid w:val="002B2B19"/>
    <w:rsid w:val="002B2D63"/>
    <w:rsid w:val="002B3D9B"/>
    <w:rsid w:val="002B4DF7"/>
    <w:rsid w:val="002B66D7"/>
    <w:rsid w:val="002B6748"/>
    <w:rsid w:val="002B67C8"/>
    <w:rsid w:val="002B6F74"/>
    <w:rsid w:val="002C1CD6"/>
    <w:rsid w:val="002C1E5F"/>
    <w:rsid w:val="002C212A"/>
    <w:rsid w:val="002C3263"/>
    <w:rsid w:val="002C53E8"/>
    <w:rsid w:val="002C716C"/>
    <w:rsid w:val="002D2DE6"/>
    <w:rsid w:val="002E1963"/>
    <w:rsid w:val="002E1FC2"/>
    <w:rsid w:val="002E79FD"/>
    <w:rsid w:val="002F1A2B"/>
    <w:rsid w:val="002F2289"/>
    <w:rsid w:val="002F3B11"/>
    <w:rsid w:val="002F723E"/>
    <w:rsid w:val="003002F4"/>
    <w:rsid w:val="003042BC"/>
    <w:rsid w:val="00305201"/>
    <w:rsid w:val="00307499"/>
    <w:rsid w:val="00312ECF"/>
    <w:rsid w:val="003137C3"/>
    <w:rsid w:val="003162D6"/>
    <w:rsid w:val="00317953"/>
    <w:rsid w:val="00321596"/>
    <w:rsid w:val="003238FC"/>
    <w:rsid w:val="00325E31"/>
    <w:rsid w:val="00325FF1"/>
    <w:rsid w:val="0033184D"/>
    <w:rsid w:val="00332728"/>
    <w:rsid w:val="003354D2"/>
    <w:rsid w:val="00340107"/>
    <w:rsid w:val="003408E4"/>
    <w:rsid w:val="00343B57"/>
    <w:rsid w:val="00345DCA"/>
    <w:rsid w:val="003514AD"/>
    <w:rsid w:val="00353BB9"/>
    <w:rsid w:val="00353C1E"/>
    <w:rsid w:val="00353C6A"/>
    <w:rsid w:val="00366C81"/>
    <w:rsid w:val="003717E7"/>
    <w:rsid w:val="0037466A"/>
    <w:rsid w:val="003810EC"/>
    <w:rsid w:val="00383C20"/>
    <w:rsid w:val="00386D4E"/>
    <w:rsid w:val="00387A40"/>
    <w:rsid w:val="00390CE4"/>
    <w:rsid w:val="00391447"/>
    <w:rsid w:val="003A1011"/>
    <w:rsid w:val="003A1F87"/>
    <w:rsid w:val="003A22DD"/>
    <w:rsid w:val="003A2A09"/>
    <w:rsid w:val="003A6543"/>
    <w:rsid w:val="003A6CE0"/>
    <w:rsid w:val="003B01EB"/>
    <w:rsid w:val="003B1584"/>
    <w:rsid w:val="003B3D2C"/>
    <w:rsid w:val="003B4A79"/>
    <w:rsid w:val="003C09A6"/>
    <w:rsid w:val="003C160C"/>
    <w:rsid w:val="003C6A98"/>
    <w:rsid w:val="003C7453"/>
    <w:rsid w:val="003D311B"/>
    <w:rsid w:val="003D5788"/>
    <w:rsid w:val="003D57AB"/>
    <w:rsid w:val="003E012B"/>
    <w:rsid w:val="003E660A"/>
    <w:rsid w:val="003F0C59"/>
    <w:rsid w:val="003F199B"/>
    <w:rsid w:val="003F1E6F"/>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5CCA"/>
    <w:rsid w:val="00436479"/>
    <w:rsid w:val="00441F69"/>
    <w:rsid w:val="0044352F"/>
    <w:rsid w:val="00445C7E"/>
    <w:rsid w:val="00446080"/>
    <w:rsid w:val="00447ABF"/>
    <w:rsid w:val="004529AC"/>
    <w:rsid w:val="00455559"/>
    <w:rsid w:val="004659AF"/>
    <w:rsid w:val="00467F45"/>
    <w:rsid w:val="00470E3B"/>
    <w:rsid w:val="00471343"/>
    <w:rsid w:val="00472630"/>
    <w:rsid w:val="004737AE"/>
    <w:rsid w:val="00475EAC"/>
    <w:rsid w:val="0048653A"/>
    <w:rsid w:val="00487721"/>
    <w:rsid w:val="0049115A"/>
    <w:rsid w:val="0049331C"/>
    <w:rsid w:val="00493DD1"/>
    <w:rsid w:val="0049788A"/>
    <w:rsid w:val="004A138E"/>
    <w:rsid w:val="004A328F"/>
    <w:rsid w:val="004A73E1"/>
    <w:rsid w:val="004A7649"/>
    <w:rsid w:val="004B23E9"/>
    <w:rsid w:val="004B39D7"/>
    <w:rsid w:val="004B3DD6"/>
    <w:rsid w:val="004B4655"/>
    <w:rsid w:val="004B4D38"/>
    <w:rsid w:val="004B7088"/>
    <w:rsid w:val="004C0170"/>
    <w:rsid w:val="004C2592"/>
    <w:rsid w:val="004C2E5E"/>
    <w:rsid w:val="004C365F"/>
    <w:rsid w:val="004C4CDE"/>
    <w:rsid w:val="004C4E24"/>
    <w:rsid w:val="004D38BA"/>
    <w:rsid w:val="004D3C70"/>
    <w:rsid w:val="004D4D45"/>
    <w:rsid w:val="004D5BD8"/>
    <w:rsid w:val="004E02B5"/>
    <w:rsid w:val="004E1275"/>
    <w:rsid w:val="004E3D1F"/>
    <w:rsid w:val="004E5A8A"/>
    <w:rsid w:val="004F563B"/>
    <w:rsid w:val="004F7772"/>
    <w:rsid w:val="0050019D"/>
    <w:rsid w:val="00500F16"/>
    <w:rsid w:val="00504F62"/>
    <w:rsid w:val="00515D4B"/>
    <w:rsid w:val="005167EA"/>
    <w:rsid w:val="00520827"/>
    <w:rsid w:val="00521CAE"/>
    <w:rsid w:val="00525F50"/>
    <w:rsid w:val="0053211D"/>
    <w:rsid w:val="00533B5B"/>
    <w:rsid w:val="0053533D"/>
    <w:rsid w:val="005358D5"/>
    <w:rsid w:val="00535B83"/>
    <w:rsid w:val="005410BF"/>
    <w:rsid w:val="00542F18"/>
    <w:rsid w:val="00543728"/>
    <w:rsid w:val="00544732"/>
    <w:rsid w:val="00545B6C"/>
    <w:rsid w:val="0055187B"/>
    <w:rsid w:val="00551F23"/>
    <w:rsid w:val="00555026"/>
    <w:rsid w:val="005555B7"/>
    <w:rsid w:val="00562C9F"/>
    <w:rsid w:val="00566E2B"/>
    <w:rsid w:val="00570DF1"/>
    <w:rsid w:val="00572DCF"/>
    <w:rsid w:val="00573114"/>
    <w:rsid w:val="0057441D"/>
    <w:rsid w:val="00575C0B"/>
    <w:rsid w:val="005820F9"/>
    <w:rsid w:val="0058280A"/>
    <w:rsid w:val="00582838"/>
    <w:rsid w:val="00585981"/>
    <w:rsid w:val="0058684B"/>
    <w:rsid w:val="00591676"/>
    <w:rsid w:val="005943F4"/>
    <w:rsid w:val="005955F1"/>
    <w:rsid w:val="005962BD"/>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E080D"/>
    <w:rsid w:val="005E2732"/>
    <w:rsid w:val="005E4BAF"/>
    <w:rsid w:val="005E560F"/>
    <w:rsid w:val="005E6B6E"/>
    <w:rsid w:val="005F0C51"/>
    <w:rsid w:val="005F2500"/>
    <w:rsid w:val="005F29F5"/>
    <w:rsid w:val="005F5960"/>
    <w:rsid w:val="005F5CE0"/>
    <w:rsid w:val="005F6BFD"/>
    <w:rsid w:val="0061112D"/>
    <w:rsid w:val="006145F7"/>
    <w:rsid w:val="00615557"/>
    <w:rsid w:val="00622210"/>
    <w:rsid w:val="00623977"/>
    <w:rsid w:val="00627CA7"/>
    <w:rsid w:val="00630F96"/>
    <w:rsid w:val="00631A1B"/>
    <w:rsid w:val="0063430E"/>
    <w:rsid w:val="0063491E"/>
    <w:rsid w:val="00637061"/>
    <w:rsid w:val="00640CC5"/>
    <w:rsid w:val="00643B29"/>
    <w:rsid w:val="00643C87"/>
    <w:rsid w:val="00646040"/>
    <w:rsid w:val="00647DD0"/>
    <w:rsid w:val="006510EE"/>
    <w:rsid w:val="00652394"/>
    <w:rsid w:val="00676EF9"/>
    <w:rsid w:val="00680FBD"/>
    <w:rsid w:val="00682715"/>
    <w:rsid w:val="006842EE"/>
    <w:rsid w:val="006869A0"/>
    <w:rsid w:val="006871FB"/>
    <w:rsid w:val="00692E9A"/>
    <w:rsid w:val="00694B02"/>
    <w:rsid w:val="006963FD"/>
    <w:rsid w:val="006A1FF8"/>
    <w:rsid w:val="006A27E3"/>
    <w:rsid w:val="006A4363"/>
    <w:rsid w:val="006A558B"/>
    <w:rsid w:val="006A6D93"/>
    <w:rsid w:val="006B15E4"/>
    <w:rsid w:val="006B3E53"/>
    <w:rsid w:val="006C0A39"/>
    <w:rsid w:val="006C40C0"/>
    <w:rsid w:val="006C4619"/>
    <w:rsid w:val="006D0156"/>
    <w:rsid w:val="006D26A7"/>
    <w:rsid w:val="006D2A0E"/>
    <w:rsid w:val="006D5E6D"/>
    <w:rsid w:val="006D707C"/>
    <w:rsid w:val="006E07D8"/>
    <w:rsid w:val="006E13C8"/>
    <w:rsid w:val="006E61D9"/>
    <w:rsid w:val="006F19F9"/>
    <w:rsid w:val="006F301F"/>
    <w:rsid w:val="006F62EC"/>
    <w:rsid w:val="006F662E"/>
    <w:rsid w:val="00700005"/>
    <w:rsid w:val="00704A1F"/>
    <w:rsid w:val="0070592A"/>
    <w:rsid w:val="0070771F"/>
    <w:rsid w:val="007123BD"/>
    <w:rsid w:val="00716DDF"/>
    <w:rsid w:val="00716EB1"/>
    <w:rsid w:val="00720978"/>
    <w:rsid w:val="0072168F"/>
    <w:rsid w:val="007228CC"/>
    <w:rsid w:val="00723F4F"/>
    <w:rsid w:val="0072649C"/>
    <w:rsid w:val="00727580"/>
    <w:rsid w:val="00731BD2"/>
    <w:rsid w:val="00732A12"/>
    <w:rsid w:val="0073606B"/>
    <w:rsid w:val="0074652D"/>
    <w:rsid w:val="0075388E"/>
    <w:rsid w:val="007542C1"/>
    <w:rsid w:val="0075608D"/>
    <w:rsid w:val="00756CB1"/>
    <w:rsid w:val="007615B9"/>
    <w:rsid w:val="00762C81"/>
    <w:rsid w:val="00764CE9"/>
    <w:rsid w:val="00767381"/>
    <w:rsid w:val="00773539"/>
    <w:rsid w:val="00773BA1"/>
    <w:rsid w:val="007778ED"/>
    <w:rsid w:val="00780493"/>
    <w:rsid w:val="00781CDD"/>
    <w:rsid w:val="00783F10"/>
    <w:rsid w:val="0078463A"/>
    <w:rsid w:val="00790FAD"/>
    <w:rsid w:val="00791BFB"/>
    <w:rsid w:val="00791E16"/>
    <w:rsid w:val="00792FCC"/>
    <w:rsid w:val="00796FB8"/>
    <w:rsid w:val="007A12ED"/>
    <w:rsid w:val="007A12F9"/>
    <w:rsid w:val="007A1334"/>
    <w:rsid w:val="007A1FD2"/>
    <w:rsid w:val="007A3AC3"/>
    <w:rsid w:val="007A68ED"/>
    <w:rsid w:val="007A763C"/>
    <w:rsid w:val="007B2C01"/>
    <w:rsid w:val="007B4B93"/>
    <w:rsid w:val="007C0CBD"/>
    <w:rsid w:val="007C6749"/>
    <w:rsid w:val="007D0191"/>
    <w:rsid w:val="007D2CB5"/>
    <w:rsid w:val="007D4649"/>
    <w:rsid w:val="007D707C"/>
    <w:rsid w:val="007E36E7"/>
    <w:rsid w:val="007E5943"/>
    <w:rsid w:val="007F7C69"/>
    <w:rsid w:val="0080212F"/>
    <w:rsid w:val="00813315"/>
    <w:rsid w:val="008150A7"/>
    <w:rsid w:val="008223DE"/>
    <w:rsid w:val="00822419"/>
    <w:rsid w:val="00823626"/>
    <w:rsid w:val="00827A15"/>
    <w:rsid w:val="008368BA"/>
    <w:rsid w:val="008402FD"/>
    <w:rsid w:val="00847D92"/>
    <w:rsid w:val="00850CE2"/>
    <w:rsid w:val="008548BE"/>
    <w:rsid w:val="00855B07"/>
    <w:rsid w:val="00855F3F"/>
    <w:rsid w:val="00857D1C"/>
    <w:rsid w:val="00861A20"/>
    <w:rsid w:val="00861C16"/>
    <w:rsid w:val="00865E62"/>
    <w:rsid w:val="00866BC8"/>
    <w:rsid w:val="00867A23"/>
    <w:rsid w:val="008708AA"/>
    <w:rsid w:val="00871C8A"/>
    <w:rsid w:val="008729A3"/>
    <w:rsid w:val="00873D45"/>
    <w:rsid w:val="00874F4E"/>
    <w:rsid w:val="008776C9"/>
    <w:rsid w:val="00880D57"/>
    <w:rsid w:val="008858D9"/>
    <w:rsid w:val="00885C6E"/>
    <w:rsid w:val="008872B5"/>
    <w:rsid w:val="0089099C"/>
    <w:rsid w:val="00893955"/>
    <w:rsid w:val="00895E09"/>
    <w:rsid w:val="00897167"/>
    <w:rsid w:val="008A152A"/>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1687"/>
    <w:rsid w:val="008C187F"/>
    <w:rsid w:val="008C2242"/>
    <w:rsid w:val="008D27F6"/>
    <w:rsid w:val="008D3087"/>
    <w:rsid w:val="008D4C89"/>
    <w:rsid w:val="008D4D83"/>
    <w:rsid w:val="008D7B3F"/>
    <w:rsid w:val="008E2B0C"/>
    <w:rsid w:val="008E2BD0"/>
    <w:rsid w:val="008E52C9"/>
    <w:rsid w:val="008E58E5"/>
    <w:rsid w:val="008F0F74"/>
    <w:rsid w:val="008F136C"/>
    <w:rsid w:val="00900430"/>
    <w:rsid w:val="00906D99"/>
    <w:rsid w:val="00907AB2"/>
    <w:rsid w:val="00913707"/>
    <w:rsid w:val="009137A2"/>
    <w:rsid w:val="00915BCA"/>
    <w:rsid w:val="00923336"/>
    <w:rsid w:val="00931DE0"/>
    <w:rsid w:val="00932B6E"/>
    <w:rsid w:val="00936B53"/>
    <w:rsid w:val="0094275A"/>
    <w:rsid w:val="00945322"/>
    <w:rsid w:val="00945E55"/>
    <w:rsid w:val="00950588"/>
    <w:rsid w:val="009545C3"/>
    <w:rsid w:val="009557F9"/>
    <w:rsid w:val="00956C57"/>
    <w:rsid w:val="00961B88"/>
    <w:rsid w:val="00962664"/>
    <w:rsid w:val="00964705"/>
    <w:rsid w:val="00971F41"/>
    <w:rsid w:val="0097213C"/>
    <w:rsid w:val="009723D5"/>
    <w:rsid w:val="0097460E"/>
    <w:rsid w:val="00974A9E"/>
    <w:rsid w:val="0097550F"/>
    <w:rsid w:val="00975D9D"/>
    <w:rsid w:val="0097684E"/>
    <w:rsid w:val="00977827"/>
    <w:rsid w:val="00985346"/>
    <w:rsid w:val="009877A1"/>
    <w:rsid w:val="00990EAC"/>
    <w:rsid w:val="009922F4"/>
    <w:rsid w:val="00995EF5"/>
    <w:rsid w:val="00997374"/>
    <w:rsid w:val="009A4270"/>
    <w:rsid w:val="009A589B"/>
    <w:rsid w:val="009A61CC"/>
    <w:rsid w:val="009A68C4"/>
    <w:rsid w:val="009A6B8D"/>
    <w:rsid w:val="009A7BA6"/>
    <w:rsid w:val="009B03F8"/>
    <w:rsid w:val="009B1FB8"/>
    <w:rsid w:val="009B7382"/>
    <w:rsid w:val="009B7711"/>
    <w:rsid w:val="009C1BC0"/>
    <w:rsid w:val="009C63D9"/>
    <w:rsid w:val="009D1FCC"/>
    <w:rsid w:val="009D2C16"/>
    <w:rsid w:val="009E5029"/>
    <w:rsid w:val="009F113A"/>
    <w:rsid w:val="009F3F16"/>
    <w:rsid w:val="009F767B"/>
    <w:rsid w:val="00A02962"/>
    <w:rsid w:val="00A03B72"/>
    <w:rsid w:val="00A044B2"/>
    <w:rsid w:val="00A06397"/>
    <w:rsid w:val="00A07D65"/>
    <w:rsid w:val="00A10C0E"/>
    <w:rsid w:val="00A11BF8"/>
    <w:rsid w:val="00A13AD9"/>
    <w:rsid w:val="00A13F5C"/>
    <w:rsid w:val="00A15E79"/>
    <w:rsid w:val="00A17076"/>
    <w:rsid w:val="00A1712E"/>
    <w:rsid w:val="00A238C1"/>
    <w:rsid w:val="00A30474"/>
    <w:rsid w:val="00A3088A"/>
    <w:rsid w:val="00A34360"/>
    <w:rsid w:val="00A44A53"/>
    <w:rsid w:val="00A4501C"/>
    <w:rsid w:val="00A47FEA"/>
    <w:rsid w:val="00A510E4"/>
    <w:rsid w:val="00A569CF"/>
    <w:rsid w:val="00A57D84"/>
    <w:rsid w:val="00A63423"/>
    <w:rsid w:val="00A65AFE"/>
    <w:rsid w:val="00A667CA"/>
    <w:rsid w:val="00A719BF"/>
    <w:rsid w:val="00A84A9F"/>
    <w:rsid w:val="00A85440"/>
    <w:rsid w:val="00A86CCC"/>
    <w:rsid w:val="00A871F3"/>
    <w:rsid w:val="00A92212"/>
    <w:rsid w:val="00A931C2"/>
    <w:rsid w:val="00A937AC"/>
    <w:rsid w:val="00A93D59"/>
    <w:rsid w:val="00A96499"/>
    <w:rsid w:val="00A9649E"/>
    <w:rsid w:val="00AA19B1"/>
    <w:rsid w:val="00AA482E"/>
    <w:rsid w:val="00AA4915"/>
    <w:rsid w:val="00AA6496"/>
    <w:rsid w:val="00AA703A"/>
    <w:rsid w:val="00AB1995"/>
    <w:rsid w:val="00AB46CF"/>
    <w:rsid w:val="00AB488D"/>
    <w:rsid w:val="00AB6573"/>
    <w:rsid w:val="00AB7532"/>
    <w:rsid w:val="00AB7ACF"/>
    <w:rsid w:val="00AC0C00"/>
    <w:rsid w:val="00AC1E97"/>
    <w:rsid w:val="00AC31AF"/>
    <w:rsid w:val="00AC3B63"/>
    <w:rsid w:val="00AC6C18"/>
    <w:rsid w:val="00AD2021"/>
    <w:rsid w:val="00AD427D"/>
    <w:rsid w:val="00AD6429"/>
    <w:rsid w:val="00AD69C0"/>
    <w:rsid w:val="00AE27F1"/>
    <w:rsid w:val="00AE3253"/>
    <w:rsid w:val="00AE4ACF"/>
    <w:rsid w:val="00AE4C55"/>
    <w:rsid w:val="00AE6BAB"/>
    <w:rsid w:val="00AF1F4D"/>
    <w:rsid w:val="00AF33DA"/>
    <w:rsid w:val="00AF3DB9"/>
    <w:rsid w:val="00AF5CDD"/>
    <w:rsid w:val="00AF7149"/>
    <w:rsid w:val="00B0498E"/>
    <w:rsid w:val="00B0559F"/>
    <w:rsid w:val="00B05638"/>
    <w:rsid w:val="00B05955"/>
    <w:rsid w:val="00B063C5"/>
    <w:rsid w:val="00B06805"/>
    <w:rsid w:val="00B07253"/>
    <w:rsid w:val="00B120F3"/>
    <w:rsid w:val="00B134C2"/>
    <w:rsid w:val="00B13EE4"/>
    <w:rsid w:val="00B15349"/>
    <w:rsid w:val="00B15BFC"/>
    <w:rsid w:val="00B20719"/>
    <w:rsid w:val="00B239A3"/>
    <w:rsid w:val="00B251AC"/>
    <w:rsid w:val="00B3397D"/>
    <w:rsid w:val="00B33DEC"/>
    <w:rsid w:val="00B47706"/>
    <w:rsid w:val="00B52476"/>
    <w:rsid w:val="00B52BE5"/>
    <w:rsid w:val="00B52CB8"/>
    <w:rsid w:val="00B5573F"/>
    <w:rsid w:val="00B6688A"/>
    <w:rsid w:val="00B710EB"/>
    <w:rsid w:val="00B719C8"/>
    <w:rsid w:val="00B72021"/>
    <w:rsid w:val="00B74BA4"/>
    <w:rsid w:val="00B74C08"/>
    <w:rsid w:val="00B81C79"/>
    <w:rsid w:val="00B82556"/>
    <w:rsid w:val="00B841C3"/>
    <w:rsid w:val="00B85213"/>
    <w:rsid w:val="00B860F8"/>
    <w:rsid w:val="00B86BC0"/>
    <w:rsid w:val="00B931AB"/>
    <w:rsid w:val="00B93FE6"/>
    <w:rsid w:val="00B95729"/>
    <w:rsid w:val="00B9765B"/>
    <w:rsid w:val="00B97EA6"/>
    <w:rsid w:val="00BA00E3"/>
    <w:rsid w:val="00BB52FA"/>
    <w:rsid w:val="00BC4719"/>
    <w:rsid w:val="00BC48C6"/>
    <w:rsid w:val="00BC61DC"/>
    <w:rsid w:val="00BC7DDC"/>
    <w:rsid w:val="00BD540D"/>
    <w:rsid w:val="00BE00AE"/>
    <w:rsid w:val="00BE1D1A"/>
    <w:rsid w:val="00BE3A29"/>
    <w:rsid w:val="00BE3B50"/>
    <w:rsid w:val="00BE4E88"/>
    <w:rsid w:val="00BF0028"/>
    <w:rsid w:val="00BF00AC"/>
    <w:rsid w:val="00BF04EA"/>
    <w:rsid w:val="00BF5500"/>
    <w:rsid w:val="00BF6477"/>
    <w:rsid w:val="00C06610"/>
    <w:rsid w:val="00C06DE0"/>
    <w:rsid w:val="00C07196"/>
    <w:rsid w:val="00C10581"/>
    <w:rsid w:val="00C1442A"/>
    <w:rsid w:val="00C14F63"/>
    <w:rsid w:val="00C16CE3"/>
    <w:rsid w:val="00C21BB7"/>
    <w:rsid w:val="00C21FF5"/>
    <w:rsid w:val="00C24279"/>
    <w:rsid w:val="00C3475A"/>
    <w:rsid w:val="00C364FC"/>
    <w:rsid w:val="00C375CE"/>
    <w:rsid w:val="00C4213E"/>
    <w:rsid w:val="00C42E06"/>
    <w:rsid w:val="00C43309"/>
    <w:rsid w:val="00C44347"/>
    <w:rsid w:val="00C445BE"/>
    <w:rsid w:val="00C45A99"/>
    <w:rsid w:val="00C46EC3"/>
    <w:rsid w:val="00C4769C"/>
    <w:rsid w:val="00C52A34"/>
    <w:rsid w:val="00C57C25"/>
    <w:rsid w:val="00C606A7"/>
    <w:rsid w:val="00C63458"/>
    <w:rsid w:val="00C66C65"/>
    <w:rsid w:val="00C67853"/>
    <w:rsid w:val="00C701C1"/>
    <w:rsid w:val="00C71C79"/>
    <w:rsid w:val="00C770B8"/>
    <w:rsid w:val="00C774CF"/>
    <w:rsid w:val="00C809B9"/>
    <w:rsid w:val="00C80C12"/>
    <w:rsid w:val="00C81368"/>
    <w:rsid w:val="00C81692"/>
    <w:rsid w:val="00C82D42"/>
    <w:rsid w:val="00C838BE"/>
    <w:rsid w:val="00C8474E"/>
    <w:rsid w:val="00C84F6D"/>
    <w:rsid w:val="00C907AC"/>
    <w:rsid w:val="00C917CD"/>
    <w:rsid w:val="00C93048"/>
    <w:rsid w:val="00C9331B"/>
    <w:rsid w:val="00C942D4"/>
    <w:rsid w:val="00C94AA5"/>
    <w:rsid w:val="00C95B3A"/>
    <w:rsid w:val="00C96F71"/>
    <w:rsid w:val="00CA23E4"/>
    <w:rsid w:val="00CA5D2E"/>
    <w:rsid w:val="00CB3F3C"/>
    <w:rsid w:val="00CB47E2"/>
    <w:rsid w:val="00CB62D3"/>
    <w:rsid w:val="00CB7BED"/>
    <w:rsid w:val="00CC4D15"/>
    <w:rsid w:val="00CC587F"/>
    <w:rsid w:val="00CD0018"/>
    <w:rsid w:val="00CD299A"/>
    <w:rsid w:val="00CD4636"/>
    <w:rsid w:val="00CD6516"/>
    <w:rsid w:val="00CD67FB"/>
    <w:rsid w:val="00CE2008"/>
    <w:rsid w:val="00CE2EE2"/>
    <w:rsid w:val="00CF05B6"/>
    <w:rsid w:val="00CF0AF2"/>
    <w:rsid w:val="00CF4BD9"/>
    <w:rsid w:val="00CF4DFA"/>
    <w:rsid w:val="00CF6D2A"/>
    <w:rsid w:val="00D0639D"/>
    <w:rsid w:val="00D06637"/>
    <w:rsid w:val="00D10A4F"/>
    <w:rsid w:val="00D13904"/>
    <w:rsid w:val="00D1493F"/>
    <w:rsid w:val="00D21982"/>
    <w:rsid w:val="00D23210"/>
    <w:rsid w:val="00D26711"/>
    <w:rsid w:val="00D32402"/>
    <w:rsid w:val="00D35734"/>
    <w:rsid w:val="00D37A51"/>
    <w:rsid w:val="00D409F8"/>
    <w:rsid w:val="00D41212"/>
    <w:rsid w:val="00D4640E"/>
    <w:rsid w:val="00D47255"/>
    <w:rsid w:val="00D52E89"/>
    <w:rsid w:val="00D56FF1"/>
    <w:rsid w:val="00D57724"/>
    <w:rsid w:val="00D62A3F"/>
    <w:rsid w:val="00D66BDE"/>
    <w:rsid w:val="00D66FD9"/>
    <w:rsid w:val="00D671EC"/>
    <w:rsid w:val="00D672EA"/>
    <w:rsid w:val="00D7296B"/>
    <w:rsid w:val="00D73A37"/>
    <w:rsid w:val="00D74636"/>
    <w:rsid w:val="00D74A97"/>
    <w:rsid w:val="00D7597D"/>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72F2"/>
    <w:rsid w:val="00DB3C4A"/>
    <w:rsid w:val="00DC4907"/>
    <w:rsid w:val="00DC7E4E"/>
    <w:rsid w:val="00DD0978"/>
    <w:rsid w:val="00DD0CEE"/>
    <w:rsid w:val="00DD0EA9"/>
    <w:rsid w:val="00DD1662"/>
    <w:rsid w:val="00DD3138"/>
    <w:rsid w:val="00DD6401"/>
    <w:rsid w:val="00DE0D45"/>
    <w:rsid w:val="00DE275B"/>
    <w:rsid w:val="00DE3F91"/>
    <w:rsid w:val="00DF208C"/>
    <w:rsid w:val="00DF69F8"/>
    <w:rsid w:val="00DF6A45"/>
    <w:rsid w:val="00E00383"/>
    <w:rsid w:val="00E021A0"/>
    <w:rsid w:val="00E04AB6"/>
    <w:rsid w:val="00E0561A"/>
    <w:rsid w:val="00E10671"/>
    <w:rsid w:val="00E14016"/>
    <w:rsid w:val="00E162E9"/>
    <w:rsid w:val="00E163A9"/>
    <w:rsid w:val="00E301B3"/>
    <w:rsid w:val="00E30A97"/>
    <w:rsid w:val="00E31404"/>
    <w:rsid w:val="00E31EA7"/>
    <w:rsid w:val="00E323ED"/>
    <w:rsid w:val="00E3355F"/>
    <w:rsid w:val="00E3389B"/>
    <w:rsid w:val="00E35486"/>
    <w:rsid w:val="00E36C52"/>
    <w:rsid w:val="00E37A7A"/>
    <w:rsid w:val="00E418CB"/>
    <w:rsid w:val="00E425AA"/>
    <w:rsid w:val="00E458E1"/>
    <w:rsid w:val="00E473C9"/>
    <w:rsid w:val="00E53F74"/>
    <w:rsid w:val="00E558A5"/>
    <w:rsid w:val="00E5720E"/>
    <w:rsid w:val="00E57C62"/>
    <w:rsid w:val="00E6005E"/>
    <w:rsid w:val="00E60B2C"/>
    <w:rsid w:val="00E60CD8"/>
    <w:rsid w:val="00E61383"/>
    <w:rsid w:val="00E664DF"/>
    <w:rsid w:val="00E67B96"/>
    <w:rsid w:val="00E715A7"/>
    <w:rsid w:val="00E73372"/>
    <w:rsid w:val="00E75F20"/>
    <w:rsid w:val="00E83109"/>
    <w:rsid w:val="00E85BDE"/>
    <w:rsid w:val="00E86423"/>
    <w:rsid w:val="00E86C04"/>
    <w:rsid w:val="00E9251F"/>
    <w:rsid w:val="00E973D0"/>
    <w:rsid w:val="00EA1AD9"/>
    <w:rsid w:val="00EA5C0D"/>
    <w:rsid w:val="00EA5D06"/>
    <w:rsid w:val="00EA5E50"/>
    <w:rsid w:val="00EA72EB"/>
    <w:rsid w:val="00EB0EB8"/>
    <w:rsid w:val="00EB1319"/>
    <w:rsid w:val="00EB429B"/>
    <w:rsid w:val="00EB5643"/>
    <w:rsid w:val="00EC0FC2"/>
    <w:rsid w:val="00EC1400"/>
    <w:rsid w:val="00EC26A3"/>
    <w:rsid w:val="00EC3B99"/>
    <w:rsid w:val="00ED04AC"/>
    <w:rsid w:val="00ED3E08"/>
    <w:rsid w:val="00ED6C89"/>
    <w:rsid w:val="00ED7BBD"/>
    <w:rsid w:val="00EE046C"/>
    <w:rsid w:val="00EE0B0A"/>
    <w:rsid w:val="00EE0D3C"/>
    <w:rsid w:val="00EE0FF9"/>
    <w:rsid w:val="00EE3E2B"/>
    <w:rsid w:val="00EE691C"/>
    <w:rsid w:val="00EE76EE"/>
    <w:rsid w:val="00EF524A"/>
    <w:rsid w:val="00EF7B65"/>
    <w:rsid w:val="00EF7D94"/>
    <w:rsid w:val="00F10B3D"/>
    <w:rsid w:val="00F110AE"/>
    <w:rsid w:val="00F13ADE"/>
    <w:rsid w:val="00F1528B"/>
    <w:rsid w:val="00F15D89"/>
    <w:rsid w:val="00F17EEB"/>
    <w:rsid w:val="00F20487"/>
    <w:rsid w:val="00F21080"/>
    <w:rsid w:val="00F21FAB"/>
    <w:rsid w:val="00F2254C"/>
    <w:rsid w:val="00F2307D"/>
    <w:rsid w:val="00F23CE2"/>
    <w:rsid w:val="00F2558B"/>
    <w:rsid w:val="00F34258"/>
    <w:rsid w:val="00F34A28"/>
    <w:rsid w:val="00F3619A"/>
    <w:rsid w:val="00F403A1"/>
    <w:rsid w:val="00F4183D"/>
    <w:rsid w:val="00F450D7"/>
    <w:rsid w:val="00F45E57"/>
    <w:rsid w:val="00F47E9C"/>
    <w:rsid w:val="00F51082"/>
    <w:rsid w:val="00F52A0D"/>
    <w:rsid w:val="00F52C85"/>
    <w:rsid w:val="00F607B1"/>
    <w:rsid w:val="00F6359A"/>
    <w:rsid w:val="00F63D95"/>
    <w:rsid w:val="00F7163F"/>
    <w:rsid w:val="00F71CD1"/>
    <w:rsid w:val="00F73988"/>
    <w:rsid w:val="00F7620B"/>
    <w:rsid w:val="00F80EFA"/>
    <w:rsid w:val="00F81FC3"/>
    <w:rsid w:val="00F845D2"/>
    <w:rsid w:val="00F85421"/>
    <w:rsid w:val="00F9043E"/>
    <w:rsid w:val="00F90D74"/>
    <w:rsid w:val="00F9259F"/>
    <w:rsid w:val="00F96CC5"/>
    <w:rsid w:val="00FA01FD"/>
    <w:rsid w:val="00FA0A3C"/>
    <w:rsid w:val="00FA1EDB"/>
    <w:rsid w:val="00FA4EB5"/>
    <w:rsid w:val="00FB0E7F"/>
    <w:rsid w:val="00FB62DE"/>
    <w:rsid w:val="00FC312D"/>
    <w:rsid w:val="00FC3EAC"/>
    <w:rsid w:val="00FC54B8"/>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os.aodn.org.au/imos/"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mailto:h.schilling@unsw.edu.au" TargetMode="External"/><Relationship Id="rId12" Type="http://schemas.openxmlformats.org/officeDocument/2006/relationships/hyperlink" Target="https://github.com/HaydenSchilling/Inner-Shelf-Water"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ortal.aodn.org.au/"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www.marine.csiro.au/data/trawler/" TargetMode="External"/><Relationship Id="rId19" Type="http://schemas.openxmlformats.org/officeDocument/2006/relationships/hyperlink" Target="http://imos.aodn.org.au/imos/"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imos.aodn.org.au/imos/"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1900</TotalTime>
  <Pages>44</Pages>
  <Words>53910</Words>
  <Characters>307288</Characters>
  <Application>Microsoft Office Word</Application>
  <DocSecurity>0</DocSecurity>
  <Lines>2560</Lines>
  <Paragraphs>720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Brooks Hanson</dc:creator>
  <cp:lastModifiedBy>Hayden Schilling</cp:lastModifiedBy>
  <cp:revision>205</cp:revision>
  <cp:lastPrinted>2020-04-28T00:41:00Z</cp:lastPrinted>
  <dcterms:created xsi:type="dcterms:W3CDTF">2020-07-19T23:08:00Z</dcterms:created>
  <dcterms:modified xsi:type="dcterms:W3CDTF">2020-08-25T06:15:00Z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id="REe5Ggb2"/&gt;&lt;style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